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FFE4" w14:textId="77777777" w:rsidR="00B42AC3" w:rsidRPr="00A640BF" w:rsidRDefault="00B42AC3" w:rsidP="00B42AC3">
      <w:pPr>
        <w:rPr>
          <w:bCs/>
          <w:sz w:val="20"/>
          <w:szCs w:val="20"/>
        </w:rPr>
      </w:pPr>
      <w:r w:rsidRPr="00A640BF">
        <w:rPr>
          <w:bCs/>
          <w:sz w:val="20"/>
          <w:szCs w:val="20"/>
        </w:rPr>
        <w:t>Dear Member,</w:t>
      </w:r>
    </w:p>
    <w:p w14:paraId="2B21BFB9" w14:textId="77777777" w:rsidR="00B42AC3" w:rsidRPr="007C245A" w:rsidRDefault="00B42AC3" w:rsidP="00B42AC3">
      <w:pPr>
        <w:rPr>
          <w:b/>
          <w:bCs/>
          <w:sz w:val="10"/>
          <w:szCs w:val="10"/>
        </w:rPr>
      </w:pPr>
    </w:p>
    <w:p w14:paraId="48C4D347" w14:textId="77777777" w:rsidR="00B42AC3" w:rsidRPr="00A640BF" w:rsidRDefault="00B42AC3" w:rsidP="00B42AC3">
      <w:pPr>
        <w:rPr>
          <w:b/>
          <w:bCs/>
          <w:sz w:val="20"/>
          <w:szCs w:val="20"/>
        </w:rPr>
      </w:pPr>
      <w:r w:rsidRPr="00A640BF">
        <w:rPr>
          <w:b/>
          <w:bCs/>
          <w:sz w:val="20"/>
          <w:szCs w:val="20"/>
        </w:rPr>
        <w:t>Notice of Annual General Meeting</w:t>
      </w:r>
    </w:p>
    <w:p w14:paraId="41EA380A" w14:textId="77777777" w:rsidR="00B42AC3" w:rsidRPr="007C245A" w:rsidRDefault="00B42AC3" w:rsidP="00B42AC3">
      <w:pPr>
        <w:rPr>
          <w:sz w:val="10"/>
          <w:szCs w:val="10"/>
        </w:rPr>
      </w:pPr>
    </w:p>
    <w:p w14:paraId="5174AB07" w14:textId="6F26FB58" w:rsidR="00B42AC3" w:rsidRDefault="00B42AC3" w:rsidP="00B42AC3">
      <w:pPr>
        <w:jc w:val="both"/>
        <w:rPr>
          <w:sz w:val="20"/>
          <w:szCs w:val="20"/>
        </w:rPr>
      </w:pPr>
      <w:r w:rsidRPr="028B77B2">
        <w:rPr>
          <w:sz w:val="20"/>
          <w:szCs w:val="20"/>
        </w:rPr>
        <w:t xml:space="preserve">Notice is hereby given that the </w:t>
      </w:r>
      <w:r w:rsidR="00D9387E" w:rsidRPr="028B77B2">
        <w:rPr>
          <w:sz w:val="20"/>
          <w:szCs w:val="20"/>
        </w:rPr>
        <w:t>4</w:t>
      </w:r>
      <w:r w:rsidR="4716AF19" w:rsidRPr="028B77B2">
        <w:rPr>
          <w:sz w:val="20"/>
          <w:szCs w:val="20"/>
        </w:rPr>
        <w:t>7</w:t>
      </w:r>
      <w:r w:rsidR="00D90BF3" w:rsidRPr="028B77B2">
        <w:rPr>
          <w:sz w:val="20"/>
          <w:szCs w:val="20"/>
          <w:vertAlign w:val="superscript"/>
        </w:rPr>
        <w:t>th</w:t>
      </w:r>
      <w:r w:rsidR="006E0935" w:rsidRPr="028B77B2">
        <w:rPr>
          <w:sz w:val="20"/>
          <w:szCs w:val="20"/>
        </w:rPr>
        <w:t xml:space="preserve"> </w:t>
      </w:r>
      <w:r w:rsidRPr="028B77B2">
        <w:rPr>
          <w:sz w:val="20"/>
          <w:szCs w:val="20"/>
        </w:rPr>
        <w:t xml:space="preserve">Annual General Meeting of the Institution of Environmental Sciences will be held </w:t>
      </w:r>
      <w:r w:rsidR="387F6E4F" w:rsidRPr="028B77B2">
        <w:rPr>
          <w:sz w:val="20"/>
          <w:szCs w:val="20"/>
        </w:rPr>
        <w:t xml:space="preserve">online </w:t>
      </w:r>
      <w:r w:rsidRPr="028B77B2">
        <w:rPr>
          <w:sz w:val="20"/>
          <w:szCs w:val="20"/>
        </w:rPr>
        <w:t xml:space="preserve">at </w:t>
      </w:r>
      <w:r w:rsidR="0091631E" w:rsidRPr="028B77B2">
        <w:rPr>
          <w:sz w:val="20"/>
          <w:szCs w:val="20"/>
        </w:rPr>
        <w:t xml:space="preserve">1pm </w:t>
      </w:r>
      <w:r w:rsidR="120FE302" w:rsidRPr="028B77B2">
        <w:rPr>
          <w:sz w:val="20"/>
          <w:szCs w:val="20"/>
        </w:rPr>
        <w:t>BST</w:t>
      </w:r>
      <w:r w:rsidR="0091631E" w:rsidRPr="028B77B2">
        <w:rPr>
          <w:sz w:val="20"/>
          <w:szCs w:val="20"/>
        </w:rPr>
        <w:t xml:space="preserve"> </w:t>
      </w:r>
      <w:r w:rsidRPr="028B77B2">
        <w:rPr>
          <w:sz w:val="20"/>
          <w:szCs w:val="20"/>
        </w:rPr>
        <w:t>on</w:t>
      </w:r>
      <w:r w:rsidR="006E0935" w:rsidRPr="028B77B2">
        <w:rPr>
          <w:sz w:val="20"/>
          <w:szCs w:val="20"/>
        </w:rPr>
        <w:t xml:space="preserve"> </w:t>
      </w:r>
      <w:r w:rsidR="00E403B2" w:rsidRPr="028B77B2">
        <w:rPr>
          <w:sz w:val="20"/>
          <w:szCs w:val="20"/>
        </w:rPr>
        <w:t>Wednesday</w:t>
      </w:r>
      <w:r w:rsidR="00E72160" w:rsidRPr="028B77B2">
        <w:rPr>
          <w:sz w:val="20"/>
          <w:szCs w:val="20"/>
        </w:rPr>
        <w:t xml:space="preserve"> </w:t>
      </w:r>
      <w:r w:rsidR="00E403B2" w:rsidRPr="028B77B2">
        <w:rPr>
          <w:sz w:val="20"/>
          <w:szCs w:val="20"/>
        </w:rPr>
        <w:t>1</w:t>
      </w:r>
      <w:r w:rsidR="00A30B5D">
        <w:rPr>
          <w:sz w:val="20"/>
          <w:szCs w:val="20"/>
        </w:rPr>
        <w:t>5</w:t>
      </w:r>
      <w:r w:rsidR="00E403B2" w:rsidRPr="028B77B2">
        <w:rPr>
          <w:sz w:val="20"/>
          <w:szCs w:val="20"/>
          <w:vertAlign w:val="superscript"/>
        </w:rPr>
        <w:t>th</w:t>
      </w:r>
      <w:r w:rsidR="00E403B2" w:rsidRPr="028B77B2">
        <w:rPr>
          <w:sz w:val="20"/>
          <w:szCs w:val="20"/>
        </w:rPr>
        <w:t xml:space="preserve"> </w:t>
      </w:r>
      <w:r w:rsidR="00446EB6">
        <w:rPr>
          <w:sz w:val="20"/>
          <w:szCs w:val="20"/>
        </w:rPr>
        <w:t>July</w:t>
      </w:r>
      <w:r w:rsidR="006E0935" w:rsidRPr="028B77B2">
        <w:rPr>
          <w:sz w:val="20"/>
          <w:szCs w:val="20"/>
        </w:rPr>
        <w:t xml:space="preserve"> 20</w:t>
      </w:r>
      <w:r w:rsidR="00A30B5D">
        <w:rPr>
          <w:sz w:val="20"/>
          <w:szCs w:val="20"/>
        </w:rPr>
        <w:t>20</w:t>
      </w:r>
      <w:r w:rsidRPr="028B77B2">
        <w:rPr>
          <w:sz w:val="20"/>
          <w:szCs w:val="20"/>
        </w:rPr>
        <w:t xml:space="preserve"> </w:t>
      </w:r>
      <w:r w:rsidR="00AE4A9E" w:rsidRPr="028B77B2">
        <w:rPr>
          <w:sz w:val="20"/>
          <w:szCs w:val="20"/>
        </w:rPr>
        <w:t>to consider and, if thought fit, pass</w:t>
      </w:r>
      <w:r w:rsidRPr="028B77B2">
        <w:rPr>
          <w:sz w:val="20"/>
          <w:szCs w:val="20"/>
        </w:rPr>
        <w:t xml:space="preserve"> the following resolutions which will be proposed as ordinary or special resolutions as indicated below.</w:t>
      </w:r>
      <w:r w:rsidR="00817DFB" w:rsidRPr="028B77B2">
        <w:rPr>
          <w:sz w:val="20"/>
          <w:szCs w:val="20"/>
        </w:rPr>
        <w:t xml:space="preserve"> The AGM will last approximately </w:t>
      </w:r>
      <w:r w:rsidR="005C65E6" w:rsidRPr="028B77B2">
        <w:rPr>
          <w:sz w:val="20"/>
          <w:szCs w:val="20"/>
        </w:rPr>
        <w:t>an hour</w:t>
      </w:r>
      <w:r w:rsidR="00817DFB" w:rsidRPr="028B77B2">
        <w:rPr>
          <w:sz w:val="20"/>
          <w:szCs w:val="20"/>
        </w:rPr>
        <w:t>.</w:t>
      </w:r>
    </w:p>
    <w:p w14:paraId="03D20BC1" w14:textId="77777777" w:rsidR="007A622F" w:rsidRPr="00A640BF" w:rsidRDefault="007A622F" w:rsidP="00B42AC3">
      <w:pPr>
        <w:jc w:val="both"/>
        <w:rPr>
          <w:sz w:val="20"/>
          <w:szCs w:val="20"/>
        </w:rPr>
      </w:pPr>
    </w:p>
    <w:p w14:paraId="2C19A748" w14:textId="77777777" w:rsidR="00756573" w:rsidRPr="00B915D6" w:rsidRDefault="00756573" w:rsidP="00B42AC3">
      <w:pPr>
        <w:jc w:val="both"/>
        <w:rPr>
          <w:b/>
          <w:bCs/>
          <w:sz w:val="12"/>
          <w:szCs w:val="12"/>
        </w:rPr>
      </w:pPr>
    </w:p>
    <w:p w14:paraId="6F334986" w14:textId="77777777" w:rsidR="007A723D" w:rsidRDefault="0031060F" w:rsidP="00B42AC3">
      <w:pPr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D30F6" wp14:editId="64B08847">
                <wp:simplePos x="0" y="0"/>
                <wp:positionH relativeFrom="column">
                  <wp:posOffset>6985</wp:posOffset>
                </wp:positionH>
                <wp:positionV relativeFrom="paragraph">
                  <wp:posOffset>19685</wp:posOffset>
                </wp:positionV>
                <wp:extent cx="6574790" cy="1724025"/>
                <wp:effectExtent l="0" t="0" r="1651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7240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C30E" w14:textId="77777777" w:rsidR="00266055" w:rsidRPr="0068183E" w:rsidRDefault="00266055" w:rsidP="007A723D">
                            <w:pP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Ordinary Resolutions</w:t>
                            </w:r>
                          </w:p>
                          <w:p w14:paraId="331EF121" w14:textId="3A6A458D" w:rsidR="00266055" w:rsidRPr="0068183E" w:rsidRDefault="00266055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approve the minutes of the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C5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Annual General Meeting held on </w:t>
                            </w:r>
                            <w:r w:rsidR="001B6E91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="00EB63B8"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 w:rsidR="001B6E91" w:rsidRPr="001B6E91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B6E9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Ap</w:t>
                            </w:r>
                            <w:r w:rsidR="001C3C5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ril </w:t>
                            </w:r>
                            <w:proofErr w:type="gramStart"/>
                            <w:r w:rsidR="001C3C56">
                              <w:rPr>
                                <w:color w:val="FFFFFF"/>
                                <w:sz w:val="24"/>
                                <w:szCs w:val="24"/>
                              </w:rPr>
                              <w:t>201</w:t>
                            </w:r>
                            <w:r w:rsidR="00EB63B8">
                              <w:rPr>
                                <w:color w:val="FFFFFF"/>
                                <w:sz w:val="24"/>
                                <w:szCs w:val="24"/>
                              </w:rPr>
                              <w:t>9</w:t>
                            </w:r>
                            <w:r w:rsidRPr="007932D1">
                              <w:rPr>
                                <w:color w:val="FFFFFF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</w:p>
                          <w:p w14:paraId="451541C0" w14:textId="0577E2E0" w:rsidR="00266055" w:rsidRDefault="00FA3EFF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266055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="00266055"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receive and adopt the accounts for the year ending 30</w:t>
                            </w:r>
                            <w:r w:rsidR="00266055" w:rsidRPr="00AD2CDD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6605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6055"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proofErr w:type="gramStart"/>
                            <w:r w:rsidR="00266055"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201</w:t>
                            </w:r>
                            <w:r w:rsidR="00D11EF7">
                              <w:rPr>
                                <w:color w:val="FFFFFF"/>
                                <w:sz w:val="24"/>
                                <w:szCs w:val="24"/>
                              </w:rPr>
                              <w:t>9</w:t>
                            </w:r>
                            <w:r w:rsidR="00A646E5">
                              <w:rPr>
                                <w:color w:val="FFFFFF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</w:p>
                          <w:p w14:paraId="57BDC8A3" w14:textId="4CF9830D" w:rsidR="000252EC" w:rsidRDefault="00FA3EFF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 w:rsidR="00266055"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>. To authorise the Council to appoint accountants for the fi</w:t>
                            </w:r>
                            <w:r w:rsidR="00E403B2">
                              <w:rPr>
                                <w:color w:val="FFFFFF"/>
                                <w:sz w:val="24"/>
                                <w:szCs w:val="24"/>
                              </w:rPr>
                              <w:t>scal</w:t>
                            </w:r>
                            <w:r w:rsidR="00266055"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year ending 30</w:t>
                            </w:r>
                            <w:r w:rsidR="00266055" w:rsidRPr="007C245A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72160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June 20</w:t>
                            </w:r>
                            <w:r w:rsidR="00547E4A">
                              <w:rPr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266055" w:rsidRPr="007C245A">
                              <w:rPr>
                                <w:color w:val="FFFFFF"/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14:paraId="2B9E2E94" w14:textId="77777777" w:rsidR="000252EC" w:rsidRPr="000252EC" w:rsidRDefault="000252EC" w:rsidP="007A723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17381AB" w14:textId="0DB073C6" w:rsidR="000252EC" w:rsidRPr="000252EC" w:rsidRDefault="000252EC" w:rsidP="007A723D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Elections</w:t>
                            </w:r>
                          </w:p>
                          <w:p w14:paraId="13A06901" w14:textId="76DA2276" w:rsidR="00266055" w:rsidRDefault="00830E18" w:rsidP="00260E5A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266055" w:rsidRPr="0068183E">
                              <w:rPr>
                                <w:color w:val="FFFFFF"/>
                                <w:sz w:val="24"/>
                                <w:szCs w:val="24"/>
                              </w:rPr>
                              <w:t>To elect members of Council (Articles 26-30)</w:t>
                            </w:r>
                          </w:p>
                          <w:p w14:paraId="0BE9194B" w14:textId="1D15E872" w:rsidR="00CF3D0C" w:rsidRDefault="00266055" w:rsidP="00D44A01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F7888">
                              <w:rPr>
                                <w:color w:val="FFFFFF"/>
                                <w:sz w:val="24"/>
                                <w:szCs w:val="24"/>
                              </w:rPr>
                              <w:t>     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D44A01">
                              <w:rPr>
                                <w:color w:val="FFFFFF"/>
                                <w:sz w:val="24"/>
                                <w:szCs w:val="24"/>
                              </w:rPr>
                              <w:t>Christine McHugh</w:t>
                            </w:r>
                            <w:r w:rsidR="00E1656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74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| Liz Price </w:t>
                            </w:r>
                            <w:r w:rsidR="00DC4D0E">
                              <w:rPr>
                                <w:color w:val="FFFFFF"/>
                                <w:sz w:val="24"/>
                                <w:szCs w:val="24"/>
                              </w:rPr>
                              <w:t>| Jackie Rogers</w:t>
                            </w:r>
                          </w:p>
                          <w:p w14:paraId="186A6217" w14:textId="02C63DA5" w:rsidR="00306CDB" w:rsidRPr="00A640BF" w:rsidRDefault="00306CDB" w:rsidP="003F7888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30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1.55pt;width:517.7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" fillcolor="gray">
                <v:textbox>
                  <w:txbxContent>
                    <w:p w14:paraId="4EAFC30E" w14:textId="77777777" w:rsidR="00266055" w:rsidRPr="0068183E" w:rsidRDefault="00266055" w:rsidP="007A723D">
                      <w:pP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Ordinary Resolutions</w:t>
                      </w:r>
                    </w:p>
                    <w:p w14:paraId="331EF121" w14:textId="3A6A458D" w:rsidR="00266055" w:rsidRPr="0068183E" w:rsidRDefault="00266055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approve the minutes of the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C3C56">
                        <w:rPr>
                          <w:color w:val="FFFFFF"/>
                          <w:sz w:val="24"/>
                          <w:szCs w:val="24"/>
                        </w:rPr>
                        <w:t xml:space="preserve">Annual General Meeting held on </w:t>
                      </w:r>
                      <w:r w:rsidR="001B6E91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 w:rsidR="00EB63B8"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 w:rsidR="001B6E91" w:rsidRPr="001B6E91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B6E91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Ap</w:t>
                      </w:r>
                      <w:r w:rsidR="001C3C56">
                        <w:rPr>
                          <w:color w:val="FFFFFF"/>
                          <w:sz w:val="24"/>
                          <w:szCs w:val="24"/>
                        </w:rPr>
                        <w:t xml:space="preserve">ril </w:t>
                      </w:r>
                      <w:proofErr w:type="gramStart"/>
                      <w:r w:rsidR="001C3C56">
                        <w:rPr>
                          <w:color w:val="FFFFFF"/>
                          <w:sz w:val="24"/>
                          <w:szCs w:val="24"/>
                        </w:rPr>
                        <w:t>201</w:t>
                      </w:r>
                      <w:r w:rsidR="00EB63B8">
                        <w:rPr>
                          <w:color w:val="FFFFFF"/>
                          <w:sz w:val="24"/>
                          <w:szCs w:val="24"/>
                        </w:rPr>
                        <w:t>9</w:t>
                      </w:r>
                      <w:r w:rsidRPr="007932D1">
                        <w:rPr>
                          <w:color w:val="FFFFFF"/>
                          <w:sz w:val="24"/>
                          <w:szCs w:val="24"/>
                        </w:rPr>
                        <w:t>;</w:t>
                      </w:r>
                      <w:proofErr w:type="gramEnd"/>
                    </w:p>
                    <w:p w14:paraId="451541C0" w14:textId="0577E2E0" w:rsidR="00266055" w:rsidRDefault="00FA3EFF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266055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="00266055"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 To receive and adopt the accounts for the year ending 30</w:t>
                      </w:r>
                      <w:r w:rsidR="00266055" w:rsidRPr="00AD2CDD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66055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266055" w:rsidRPr="0068183E">
                        <w:rPr>
                          <w:color w:val="FFFFFF"/>
                          <w:sz w:val="24"/>
                          <w:szCs w:val="24"/>
                        </w:rPr>
                        <w:t xml:space="preserve">June </w:t>
                      </w:r>
                      <w:proofErr w:type="gramStart"/>
                      <w:r w:rsidR="00266055" w:rsidRPr="0068183E">
                        <w:rPr>
                          <w:color w:val="FFFFFF"/>
                          <w:sz w:val="24"/>
                          <w:szCs w:val="24"/>
                        </w:rPr>
                        <w:t>201</w:t>
                      </w:r>
                      <w:r w:rsidR="00D11EF7">
                        <w:rPr>
                          <w:color w:val="FFFFFF"/>
                          <w:sz w:val="24"/>
                          <w:szCs w:val="24"/>
                        </w:rPr>
                        <w:t>9</w:t>
                      </w:r>
                      <w:r w:rsidR="00A646E5">
                        <w:rPr>
                          <w:color w:val="FFFFFF"/>
                          <w:sz w:val="24"/>
                          <w:szCs w:val="24"/>
                        </w:rPr>
                        <w:t>;</w:t>
                      </w:r>
                      <w:proofErr w:type="gramEnd"/>
                    </w:p>
                    <w:p w14:paraId="57BDC8A3" w14:textId="4CF9830D" w:rsidR="000252EC" w:rsidRDefault="00FA3EFF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3</w:t>
                      </w:r>
                      <w:r w:rsidR="00266055" w:rsidRPr="007C245A">
                        <w:rPr>
                          <w:color w:val="FFFFFF"/>
                          <w:sz w:val="24"/>
                          <w:szCs w:val="24"/>
                        </w:rPr>
                        <w:t>. To authorise the Council to appoint accountants for the fi</w:t>
                      </w:r>
                      <w:r w:rsidR="00E403B2">
                        <w:rPr>
                          <w:color w:val="FFFFFF"/>
                          <w:sz w:val="24"/>
                          <w:szCs w:val="24"/>
                        </w:rPr>
                        <w:t>scal</w:t>
                      </w:r>
                      <w:r w:rsidR="00266055" w:rsidRPr="007C245A">
                        <w:rPr>
                          <w:color w:val="FFFFFF"/>
                          <w:sz w:val="24"/>
                          <w:szCs w:val="24"/>
                        </w:rPr>
                        <w:t xml:space="preserve"> year ending 30</w:t>
                      </w:r>
                      <w:r w:rsidR="00266055" w:rsidRPr="007C245A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72160">
                        <w:rPr>
                          <w:color w:val="FFFFFF"/>
                          <w:sz w:val="24"/>
                          <w:szCs w:val="24"/>
                        </w:rPr>
                        <w:t xml:space="preserve"> June 20</w:t>
                      </w:r>
                      <w:r w:rsidR="00547E4A">
                        <w:rPr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266055" w:rsidRPr="007C245A">
                        <w:rPr>
                          <w:color w:val="FFFFFF"/>
                          <w:sz w:val="24"/>
                          <w:szCs w:val="24"/>
                        </w:rPr>
                        <w:t>; and</w:t>
                      </w:r>
                    </w:p>
                    <w:p w14:paraId="2B9E2E94" w14:textId="77777777" w:rsidR="000252EC" w:rsidRPr="000252EC" w:rsidRDefault="000252EC" w:rsidP="007A723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  <w:p w14:paraId="317381AB" w14:textId="0DB073C6" w:rsidR="000252EC" w:rsidRPr="000252EC" w:rsidRDefault="000252EC" w:rsidP="007A723D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Elections</w:t>
                      </w:r>
                    </w:p>
                    <w:p w14:paraId="13A06901" w14:textId="76DA2276" w:rsidR="00266055" w:rsidRDefault="00830E18" w:rsidP="00260E5A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4. </w:t>
                      </w:r>
                      <w:r w:rsidR="00266055" w:rsidRPr="0068183E">
                        <w:rPr>
                          <w:color w:val="FFFFFF"/>
                          <w:sz w:val="24"/>
                          <w:szCs w:val="24"/>
                        </w:rPr>
                        <w:t>To elect members of Council (Articles 26-30)</w:t>
                      </w:r>
                    </w:p>
                    <w:p w14:paraId="0BE9194B" w14:textId="1D15E872" w:rsidR="00CF3D0C" w:rsidRDefault="00266055" w:rsidP="00D44A01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3F7888">
                        <w:rPr>
                          <w:color w:val="FFFFFF"/>
                          <w:sz w:val="24"/>
                          <w:szCs w:val="24"/>
                        </w:rPr>
                        <w:t>     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ab/>
                      </w:r>
                      <w:r w:rsidR="00D44A01">
                        <w:rPr>
                          <w:color w:val="FFFFFF"/>
                          <w:sz w:val="24"/>
                          <w:szCs w:val="24"/>
                        </w:rPr>
                        <w:t>Christine McHugh</w:t>
                      </w:r>
                      <w:r w:rsidR="00E16566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0474A">
                        <w:rPr>
                          <w:color w:val="FFFFFF"/>
                          <w:sz w:val="24"/>
                          <w:szCs w:val="24"/>
                        </w:rPr>
                        <w:t xml:space="preserve">| Liz Price </w:t>
                      </w:r>
                      <w:r w:rsidR="00DC4D0E">
                        <w:rPr>
                          <w:color w:val="FFFFFF"/>
                          <w:sz w:val="24"/>
                          <w:szCs w:val="24"/>
                        </w:rPr>
                        <w:t>| Jackie Rogers</w:t>
                      </w:r>
                    </w:p>
                    <w:p w14:paraId="186A6217" w14:textId="02C63DA5" w:rsidR="00306CDB" w:rsidRPr="00A640BF" w:rsidRDefault="00306CDB" w:rsidP="003F7888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887C0" w14:textId="77777777" w:rsidR="007A723D" w:rsidRDefault="007A723D" w:rsidP="00B42AC3">
      <w:pPr>
        <w:jc w:val="both"/>
        <w:rPr>
          <w:b/>
          <w:bCs/>
        </w:rPr>
      </w:pPr>
    </w:p>
    <w:p w14:paraId="7F9CA424" w14:textId="77777777" w:rsidR="007A723D" w:rsidRDefault="007A723D" w:rsidP="00B42AC3">
      <w:pPr>
        <w:jc w:val="both"/>
        <w:rPr>
          <w:b/>
          <w:bCs/>
        </w:rPr>
      </w:pPr>
    </w:p>
    <w:p w14:paraId="3751FFA6" w14:textId="77777777" w:rsidR="007A723D" w:rsidRDefault="007A723D" w:rsidP="00B42AC3">
      <w:pPr>
        <w:jc w:val="both"/>
        <w:rPr>
          <w:b/>
          <w:bCs/>
        </w:rPr>
      </w:pPr>
    </w:p>
    <w:p w14:paraId="5FC965D5" w14:textId="77777777" w:rsidR="007A723D" w:rsidRDefault="007A723D" w:rsidP="00B42AC3">
      <w:pPr>
        <w:jc w:val="both"/>
        <w:rPr>
          <w:b/>
          <w:bCs/>
        </w:rPr>
      </w:pPr>
    </w:p>
    <w:p w14:paraId="4C54971C" w14:textId="77777777" w:rsidR="007A723D" w:rsidRDefault="007A723D" w:rsidP="00B42AC3">
      <w:pPr>
        <w:jc w:val="both"/>
        <w:rPr>
          <w:b/>
          <w:bCs/>
        </w:rPr>
      </w:pPr>
    </w:p>
    <w:p w14:paraId="6435FB3D" w14:textId="77777777" w:rsidR="007A723D" w:rsidRDefault="007A723D" w:rsidP="00B42AC3">
      <w:pPr>
        <w:jc w:val="both"/>
        <w:rPr>
          <w:b/>
          <w:bCs/>
        </w:rPr>
      </w:pPr>
    </w:p>
    <w:p w14:paraId="05F44CD9" w14:textId="77777777" w:rsidR="00B42AC3" w:rsidRPr="00B42AC3" w:rsidRDefault="00B42AC3" w:rsidP="00B42AC3">
      <w:pPr>
        <w:jc w:val="both"/>
        <w:rPr>
          <w:i/>
          <w:iCs/>
        </w:rPr>
      </w:pPr>
    </w:p>
    <w:p w14:paraId="0834D3B6" w14:textId="77777777" w:rsidR="007A723D" w:rsidRDefault="007A723D" w:rsidP="00B42AC3">
      <w:pPr>
        <w:jc w:val="both"/>
      </w:pPr>
    </w:p>
    <w:p w14:paraId="509838B0" w14:textId="0685AE69" w:rsidR="00FC1BC8" w:rsidRDefault="00FC1BC8" w:rsidP="00B42AC3">
      <w:pPr>
        <w:jc w:val="both"/>
        <w:rPr>
          <w:sz w:val="20"/>
          <w:szCs w:val="20"/>
        </w:rPr>
      </w:pPr>
    </w:p>
    <w:p w14:paraId="5180A7F1" w14:textId="4FB7B26C" w:rsidR="000252EC" w:rsidRDefault="000252EC" w:rsidP="00B42AC3">
      <w:pPr>
        <w:jc w:val="both"/>
        <w:rPr>
          <w:sz w:val="20"/>
          <w:szCs w:val="20"/>
        </w:rPr>
      </w:pPr>
    </w:p>
    <w:p w14:paraId="5544CC53" w14:textId="77777777" w:rsidR="000252EC" w:rsidRDefault="000252EC" w:rsidP="00B42AC3">
      <w:pPr>
        <w:jc w:val="both"/>
        <w:rPr>
          <w:sz w:val="20"/>
          <w:szCs w:val="20"/>
        </w:rPr>
      </w:pPr>
    </w:p>
    <w:p w14:paraId="7EA37085" w14:textId="7261671B" w:rsidR="007A723D" w:rsidRPr="00A640BF" w:rsidRDefault="006B69B0" w:rsidP="00B42AC3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DBD64E1" wp14:editId="2C23FB90">
            <wp:extent cx="1639824" cy="408432"/>
            <wp:effectExtent l="0" t="0" r="0" b="0"/>
            <wp:docPr id="2" name="Picture 2" descr="A picture containing drawing,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m Donn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93CD" w14:textId="77777777" w:rsidR="007A723D" w:rsidRPr="00EA13F6" w:rsidRDefault="007A723D" w:rsidP="00B42AC3">
      <w:pPr>
        <w:jc w:val="both"/>
        <w:rPr>
          <w:b/>
          <w:bCs/>
          <w:sz w:val="16"/>
          <w:szCs w:val="16"/>
        </w:rPr>
      </w:pPr>
    </w:p>
    <w:p w14:paraId="7FD3187A" w14:textId="3ADD6F58" w:rsidR="00B42AC3" w:rsidRPr="00A640BF" w:rsidRDefault="006B69B0" w:rsidP="00B42AC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Adam Donnan</w:t>
      </w:r>
    </w:p>
    <w:p w14:paraId="605F0DEF" w14:textId="2ED8D27B" w:rsidR="00B42AC3" w:rsidRPr="00A640BF" w:rsidRDefault="006B69B0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CEO</w:t>
      </w:r>
      <w:r w:rsidR="00B42AC3" w:rsidRPr="00A640BF">
        <w:rPr>
          <w:sz w:val="20"/>
          <w:szCs w:val="20"/>
        </w:rPr>
        <w:t xml:space="preserve"> [By Order of the Board]</w:t>
      </w:r>
    </w:p>
    <w:p w14:paraId="410AAE41" w14:textId="57E3AA64" w:rsidR="00DC65EC" w:rsidRDefault="00570FE2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June</w:t>
      </w:r>
      <w:r w:rsidR="003F7888">
        <w:rPr>
          <w:sz w:val="20"/>
          <w:szCs w:val="20"/>
        </w:rPr>
        <w:t xml:space="preserve"> 2</w:t>
      </w:r>
      <w:r w:rsidR="00E72160">
        <w:rPr>
          <w:sz w:val="20"/>
          <w:szCs w:val="20"/>
        </w:rPr>
        <w:t>0</w:t>
      </w:r>
      <w:r>
        <w:rPr>
          <w:sz w:val="20"/>
          <w:szCs w:val="20"/>
        </w:rPr>
        <w:t>20</w:t>
      </w:r>
    </w:p>
    <w:p w14:paraId="51CBD64B" w14:textId="77777777" w:rsidR="00AE4A9E" w:rsidRDefault="00AE4A9E" w:rsidP="00B42AC3">
      <w:pPr>
        <w:jc w:val="both"/>
        <w:rPr>
          <w:sz w:val="20"/>
          <w:szCs w:val="20"/>
        </w:rPr>
      </w:pPr>
    </w:p>
    <w:p w14:paraId="6788500C" w14:textId="546AE87D" w:rsidR="00B42AC3" w:rsidRDefault="007344B0" w:rsidP="00B42AC3">
      <w:pPr>
        <w:jc w:val="both"/>
        <w:rPr>
          <w:sz w:val="20"/>
          <w:szCs w:val="20"/>
        </w:rPr>
      </w:pPr>
      <w:r>
        <w:rPr>
          <w:sz w:val="20"/>
          <w:szCs w:val="20"/>
        </w:rPr>
        <w:t>Relevant Documents</w:t>
      </w:r>
      <w:r w:rsidR="00B42AC3" w:rsidRPr="00A640BF">
        <w:rPr>
          <w:sz w:val="20"/>
          <w:szCs w:val="20"/>
        </w:rPr>
        <w:t>:</w:t>
      </w:r>
    </w:p>
    <w:p w14:paraId="2465DE13" w14:textId="77777777" w:rsidR="00947267" w:rsidRPr="00A640BF" w:rsidRDefault="00947267" w:rsidP="00B42AC3">
      <w:pPr>
        <w:jc w:val="both"/>
        <w:rPr>
          <w:sz w:val="20"/>
          <w:szCs w:val="20"/>
        </w:rPr>
      </w:pPr>
    </w:p>
    <w:p w14:paraId="7373D6CA" w14:textId="308533BE" w:rsidR="00B42AC3" w:rsidRPr="00A640BF" w:rsidRDefault="006B69B0" w:rsidP="009C0424">
      <w:pPr>
        <w:rPr>
          <w:sz w:val="20"/>
          <w:szCs w:val="20"/>
        </w:rPr>
      </w:pPr>
      <w:r>
        <w:rPr>
          <w:sz w:val="20"/>
          <w:szCs w:val="20"/>
        </w:rPr>
        <w:t>(a</w:t>
      </w:r>
      <w:r w:rsidR="00260E5A">
        <w:rPr>
          <w:sz w:val="20"/>
          <w:szCs w:val="20"/>
        </w:rPr>
        <w:t>) Minutes of 4</w:t>
      </w:r>
      <w:r>
        <w:rPr>
          <w:sz w:val="20"/>
          <w:szCs w:val="20"/>
        </w:rPr>
        <w:t>6</w:t>
      </w:r>
      <w:r w:rsidR="0008630E" w:rsidRPr="0008630E">
        <w:rPr>
          <w:sz w:val="20"/>
          <w:szCs w:val="20"/>
          <w:vertAlign w:val="superscript"/>
        </w:rPr>
        <w:t>th</w:t>
      </w:r>
      <w:r w:rsidR="0008630E">
        <w:rPr>
          <w:sz w:val="20"/>
          <w:szCs w:val="20"/>
        </w:rPr>
        <w:t xml:space="preserve"> </w:t>
      </w:r>
      <w:r w:rsidR="00B42AC3" w:rsidRPr="00A640BF">
        <w:rPr>
          <w:sz w:val="20"/>
          <w:szCs w:val="20"/>
        </w:rPr>
        <w:t>Annual General Meeting</w:t>
      </w:r>
      <w:r w:rsidR="00DA070E">
        <w:rPr>
          <w:sz w:val="20"/>
          <w:szCs w:val="20"/>
        </w:rPr>
        <w:t xml:space="preserve"> (p</w:t>
      </w:r>
      <w:r w:rsidR="00EA13F6">
        <w:rPr>
          <w:sz w:val="20"/>
          <w:szCs w:val="20"/>
        </w:rPr>
        <w:t>.2)</w:t>
      </w:r>
    </w:p>
    <w:p w14:paraId="3E03FBF1" w14:textId="459E7672" w:rsidR="00B42AC3" w:rsidRPr="001245C7" w:rsidRDefault="007344B0" w:rsidP="009C0424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D129FF">
        <w:rPr>
          <w:sz w:val="20"/>
          <w:szCs w:val="20"/>
        </w:rPr>
        <w:t>b</w:t>
      </w:r>
      <w:r w:rsidR="00B42AC3" w:rsidRPr="00A640BF">
        <w:rPr>
          <w:sz w:val="20"/>
          <w:szCs w:val="20"/>
        </w:rPr>
        <w:t xml:space="preserve">) </w:t>
      </w:r>
      <w:r w:rsidR="00D129FF">
        <w:rPr>
          <w:sz w:val="20"/>
          <w:szCs w:val="20"/>
        </w:rPr>
        <w:t xml:space="preserve">2018-19 </w:t>
      </w:r>
      <w:r w:rsidR="00535EE1">
        <w:rPr>
          <w:sz w:val="20"/>
          <w:szCs w:val="20"/>
        </w:rPr>
        <w:t>A</w:t>
      </w:r>
      <w:r w:rsidR="00B42AC3" w:rsidRPr="00A640BF">
        <w:rPr>
          <w:sz w:val="20"/>
          <w:szCs w:val="20"/>
        </w:rPr>
        <w:t xml:space="preserve">ccounts </w:t>
      </w:r>
      <w:r>
        <w:rPr>
          <w:sz w:val="20"/>
          <w:szCs w:val="20"/>
        </w:rPr>
        <w:t>(av</w:t>
      </w:r>
      <w:r w:rsidRPr="00FD5F8D">
        <w:rPr>
          <w:sz w:val="20"/>
          <w:szCs w:val="20"/>
        </w:rPr>
        <w:t>ailable</w:t>
      </w:r>
      <w:r w:rsidR="00CF3DC9">
        <w:rPr>
          <w:sz w:val="20"/>
          <w:szCs w:val="20"/>
        </w:rPr>
        <w:t xml:space="preserve"> at</w:t>
      </w:r>
      <w:r w:rsidR="007A622F">
        <w:rPr>
          <w:sz w:val="20"/>
          <w:szCs w:val="20"/>
        </w:rPr>
        <w:t xml:space="preserve"> </w:t>
      </w:r>
      <w:hyperlink r:id="rId12" w:history="1">
        <w:r w:rsidR="003B2675" w:rsidRPr="00E331B9">
          <w:rPr>
            <w:rStyle w:val="Hyperlink"/>
            <w:sz w:val="20"/>
            <w:szCs w:val="20"/>
          </w:rPr>
          <w:t>www.the-ies.org/sites/default/files/documents/ies_accounts_2018-19.pdf</w:t>
        </w:r>
      </w:hyperlink>
      <w:r w:rsidR="00260E5A" w:rsidRPr="003B2675">
        <w:rPr>
          <w:sz w:val="20"/>
          <w:szCs w:val="20"/>
        </w:rPr>
        <w:t>)</w:t>
      </w:r>
      <w:r w:rsidR="003B2675">
        <w:rPr>
          <w:sz w:val="20"/>
          <w:szCs w:val="20"/>
        </w:rPr>
        <w:t xml:space="preserve"> </w:t>
      </w:r>
      <w:r w:rsidR="007A622F">
        <w:rPr>
          <w:sz w:val="20"/>
          <w:szCs w:val="20"/>
        </w:rPr>
        <w:t xml:space="preserve"> </w:t>
      </w:r>
    </w:p>
    <w:p w14:paraId="39E5306E" w14:textId="62BA4A52" w:rsidR="00B42AC3" w:rsidRPr="00A640BF" w:rsidRDefault="00740C46" w:rsidP="009C0424">
      <w:pPr>
        <w:rPr>
          <w:sz w:val="20"/>
          <w:szCs w:val="20"/>
        </w:rPr>
      </w:pPr>
      <w:r w:rsidRPr="00A640BF">
        <w:rPr>
          <w:sz w:val="20"/>
          <w:szCs w:val="20"/>
        </w:rPr>
        <w:t>(</w:t>
      </w:r>
      <w:r w:rsidR="00D129FF">
        <w:rPr>
          <w:sz w:val="20"/>
          <w:szCs w:val="20"/>
        </w:rPr>
        <w:t>c</w:t>
      </w:r>
      <w:r w:rsidR="00B42AC3" w:rsidRPr="00A640BF">
        <w:rPr>
          <w:sz w:val="20"/>
          <w:szCs w:val="20"/>
        </w:rPr>
        <w:t xml:space="preserve">) </w:t>
      </w:r>
      <w:r w:rsidR="00183B50">
        <w:rPr>
          <w:sz w:val="20"/>
          <w:szCs w:val="20"/>
        </w:rPr>
        <w:t xml:space="preserve">Online voting form available in the </w:t>
      </w:r>
      <w:hyperlink r:id="rId13" w:history="1">
        <w:r w:rsidR="00183B50" w:rsidRPr="00022ABF">
          <w:rPr>
            <w:rStyle w:val="Hyperlink"/>
            <w:sz w:val="20"/>
            <w:szCs w:val="20"/>
          </w:rPr>
          <w:t>Members</w:t>
        </w:r>
        <w:r w:rsidR="00FF54D3" w:rsidRPr="00022ABF">
          <w:rPr>
            <w:rStyle w:val="Hyperlink"/>
            <w:sz w:val="20"/>
            <w:szCs w:val="20"/>
          </w:rPr>
          <w:t>’</w:t>
        </w:r>
        <w:r w:rsidR="00183B50" w:rsidRPr="00022ABF">
          <w:rPr>
            <w:rStyle w:val="Hyperlink"/>
            <w:sz w:val="20"/>
            <w:szCs w:val="20"/>
          </w:rPr>
          <w:t xml:space="preserve"> Area</w:t>
        </w:r>
      </w:hyperlink>
      <w:r w:rsidR="00FF54D3">
        <w:rPr>
          <w:sz w:val="20"/>
          <w:szCs w:val="20"/>
        </w:rPr>
        <w:t>. Alternatively</w:t>
      </w:r>
      <w:r w:rsidR="00F97199">
        <w:rPr>
          <w:sz w:val="20"/>
          <w:szCs w:val="20"/>
        </w:rPr>
        <w:t>,</w:t>
      </w:r>
      <w:r w:rsidR="00FF54D3">
        <w:rPr>
          <w:sz w:val="20"/>
          <w:szCs w:val="20"/>
        </w:rPr>
        <w:t xml:space="preserve"> you can fill in and return the F</w:t>
      </w:r>
      <w:r w:rsidR="00B42AC3" w:rsidRPr="00A640BF">
        <w:rPr>
          <w:sz w:val="20"/>
          <w:szCs w:val="20"/>
        </w:rPr>
        <w:t xml:space="preserve">orm of </w:t>
      </w:r>
      <w:r w:rsidR="00FF54D3">
        <w:rPr>
          <w:sz w:val="20"/>
          <w:szCs w:val="20"/>
        </w:rPr>
        <w:t>P</w:t>
      </w:r>
      <w:r w:rsidR="00B42AC3" w:rsidRPr="00A640BF">
        <w:rPr>
          <w:sz w:val="20"/>
          <w:szCs w:val="20"/>
        </w:rPr>
        <w:t>roxy</w:t>
      </w:r>
      <w:r w:rsidR="002C3335">
        <w:rPr>
          <w:sz w:val="20"/>
          <w:szCs w:val="20"/>
        </w:rPr>
        <w:t xml:space="preserve"> </w:t>
      </w:r>
      <w:r w:rsidR="00FF54D3">
        <w:rPr>
          <w:sz w:val="20"/>
          <w:szCs w:val="20"/>
        </w:rPr>
        <w:t>on Page 3.</w:t>
      </w:r>
    </w:p>
    <w:p w14:paraId="287FCAAC" w14:textId="3981D668" w:rsidR="00712254" w:rsidRDefault="00740C46" w:rsidP="009C0424">
      <w:pPr>
        <w:rPr>
          <w:sz w:val="20"/>
          <w:szCs w:val="20"/>
        </w:rPr>
      </w:pPr>
      <w:r w:rsidRPr="00A640BF">
        <w:rPr>
          <w:sz w:val="20"/>
          <w:szCs w:val="20"/>
        </w:rPr>
        <w:t>(</w:t>
      </w:r>
      <w:r w:rsidR="00D129FF">
        <w:rPr>
          <w:sz w:val="20"/>
          <w:szCs w:val="20"/>
        </w:rPr>
        <w:t>d</w:t>
      </w:r>
      <w:r w:rsidR="00B42AC3" w:rsidRPr="00A640BF">
        <w:rPr>
          <w:sz w:val="20"/>
          <w:szCs w:val="20"/>
        </w:rPr>
        <w:t xml:space="preserve">) </w:t>
      </w:r>
      <w:r w:rsidR="001245C7">
        <w:rPr>
          <w:sz w:val="20"/>
          <w:szCs w:val="20"/>
        </w:rPr>
        <w:t xml:space="preserve">Council Nomination form (available </w:t>
      </w:r>
      <w:r w:rsidR="001245C7" w:rsidRPr="003F4979">
        <w:rPr>
          <w:sz w:val="20"/>
          <w:szCs w:val="20"/>
        </w:rPr>
        <w:t xml:space="preserve">at </w:t>
      </w:r>
      <w:hyperlink r:id="rId14" w:history="1">
        <w:r w:rsidR="001245C7" w:rsidRPr="003F4979">
          <w:rPr>
            <w:rStyle w:val="Hyperlink"/>
            <w:sz w:val="20"/>
            <w:szCs w:val="20"/>
          </w:rPr>
          <w:t>www.the-ies.org/sites/default/files/documents/council_nomination_form.docx</w:t>
        </w:r>
      </w:hyperlink>
      <w:r w:rsidR="001245C7">
        <w:rPr>
          <w:sz w:val="20"/>
          <w:szCs w:val="20"/>
        </w:rPr>
        <w:t xml:space="preserve">) </w:t>
      </w:r>
    </w:p>
    <w:p w14:paraId="0C0316BA" w14:textId="5E486AC0" w:rsidR="004243AB" w:rsidRDefault="0051761F" w:rsidP="00F12BD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(e) Biographies of members standing for election (available at </w:t>
      </w:r>
      <w:hyperlink r:id="rId15" w:history="1">
        <w:r w:rsidR="00F12BD2" w:rsidRPr="00653B70">
          <w:rPr>
            <w:rStyle w:val="Hyperlink"/>
            <w:sz w:val="20"/>
            <w:szCs w:val="20"/>
          </w:rPr>
          <w:t>https://www.the-ies.org/sites/default/files/documents/members-seeking-election-2020.pdf</w:t>
        </w:r>
      </w:hyperlink>
      <w:r>
        <w:rPr>
          <w:sz w:val="20"/>
          <w:szCs w:val="20"/>
        </w:rPr>
        <w:t>)</w:t>
      </w:r>
      <w:r w:rsidR="00F12BD2">
        <w:rPr>
          <w:sz w:val="20"/>
          <w:szCs w:val="20"/>
        </w:rPr>
        <w:t xml:space="preserve"> </w:t>
      </w:r>
    </w:p>
    <w:p w14:paraId="38E8C20B" w14:textId="77777777" w:rsidR="0015701F" w:rsidRDefault="0015701F" w:rsidP="00FC1BC8">
      <w:pPr>
        <w:rPr>
          <w:b/>
          <w:sz w:val="20"/>
          <w:szCs w:val="20"/>
        </w:rPr>
      </w:pPr>
    </w:p>
    <w:p w14:paraId="44EB11D3" w14:textId="77777777" w:rsidR="009C0424" w:rsidRDefault="009C0424" w:rsidP="00FC1BC8">
      <w:pPr>
        <w:rPr>
          <w:b/>
          <w:sz w:val="20"/>
          <w:szCs w:val="20"/>
        </w:rPr>
      </w:pPr>
    </w:p>
    <w:p w14:paraId="1639D5F8" w14:textId="77777777" w:rsidR="0080494E" w:rsidRDefault="0080494E" w:rsidP="00FC1BC8">
      <w:pPr>
        <w:rPr>
          <w:b/>
          <w:sz w:val="20"/>
          <w:szCs w:val="20"/>
        </w:rPr>
      </w:pPr>
    </w:p>
    <w:p w14:paraId="74E22B42" w14:textId="77777777" w:rsidR="0080494E" w:rsidRDefault="0080494E" w:rsidP="00FC1BC8">
      <w:pPr>
        <w:rPr>
          <w:b/>
          <w:sz w:val="20"/>
          <w:szCs w:val="20"/>
        </w:rPr>
      </w:pPr>
    </w:p>
    <w:p w14:paraId="2B81199E" w14:textId="77777777" w:rsidR="0080494E" w:rsidRDefault="0080494E" w:rsidP="00FC1BC8">
      <w:pPr>
        <w:rPr>
          <w:b/>
          <w:sz w:val="20"/>
          <w:szCs w:val="20"/>
        </w:rPr>
      </w:pPr>
    </w:p>
    <w:p w14:paraId="7E00B253" w14:textId="77777777" w:rsidR="0080494E" w:rsidRDefault="0080494E" w:rsidP="00FC1BC8">
      <w:pPr>
        <w:rPr>
          <w:b/>
          <w:sz w:val="20"/>
          <w:szCs w:val="20"/>
        </w:rPr>
      </w:pPr>
    </w:p>
    <w:p w14:paraId="7B7D74E7" w14:textId="77777777" w:rsidR="0080494E" w:rsidRDefault="0080494E" w:rsidP="00FC1BC8">
      <w:pPr>
        <w:rPr>
          <w:b/>
          <w:sz w:val="20"/>
          <w:szCs w:val="20"/>
        </w:rPr>
      </w:pPr>
    </w:p>
    <w:p w14:paraId="29A3174A" w14:textId="77777777" w:rsidR="0080494E" w:rsidRDefault="0080494E" w:rsidP="00FC1BC8">
      <w:pPr>
        <w:rPr>
          <w:b/>
          <w:sz w:val="20"/>
          <w:szCs w:val="20"/>
        </w:rPr>
      </w:pPr>
    </w:p>
    <w:p w14:paraId="4251EC14" w14:textId="77777777" w:rsidR="0080494E" w:rsidRDefault="0080494E" w:rsidP="00FC1BC8">
      <w:pPr>
        <w:rPr>
          <w:b/>
          <w:sz w:val="20"/>
          <w:szCs w:val="20"/>
        </w:rPr>
      </w:pPr>
    </w:p>
    <w:p w14:paraId="6A88CAA3" w14:textId="77777777" w:rsidR="0080494E" w:rsidRDefault="0080494E" w:rsidP="00FC1BC8">
      <w:pPr>
        <w:rPr>
          <w:b/>
          <w:sz w:val="20"/>
          <w:szCs w:val="20"/>
        </w:rPr>
      </w:pPr>
    </w:p>
    <w:p w14:paraId="592ACA11" w14:textId="77777777" w:rsidR="0080494E" w:rsidRDefault="0080494E" w:rsidP="00FC1BC8">
      <w:pPr>
        <w:rPr>
          <w:b/>
          <w:sz w:val="20"/>
          <w:szCs w:val="20"/>
        </w:rPr>
      </w:pPr>
    </w:p>
    <w:p w14:paraId="0A0541CD" w14:textId="77777777" w:rsidR="0080494E" w:rsidRDefault="0080494E" w:rsidP="00FC1BC8">
      <w:pPr>
        <w:rPr>
          <w:b/>
          <w:sz w:val="20"/>
          <w:szCs w:val="20"/>
        </w:rPr>
      </w:pPr>
    </w:p>
    <w:p w14:paraId="11359CB6" w14:textId="77777777" w:rsidR="00A12637" w:rsidRDefault="00A12637" w:rsidP="00712254">
      <w:pPr>
        <w:jc w:val="center"/>
        <w:rPr>
          <w:b/>
          <w:sz w:val="20"/>
          <w:szCs w:val="20"/>
        </w:rPr>
      </w:pPr>
    </w:p>
    <w:p w14:paraId="50C9B34E" w14:textId="06EEDF0A" w:rsidR="00712254" w:rsidRPr="00712254" w:rsidRDefault="001B6E91" w:rsidP="007122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1B6E91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 w:rsidR="00A12637">
        <w:rPr>
          <w:b/>
          <w:sz w:val="20"/>
          <w:szCs w:val="20"/>
        </w:rPr>
        <w:t>Floor</w:t>
      </w:r>
      <w:r w:rsidR="00712254" w:rsidRPr="00712254">
        <w:rPr>
          <w:b/>
          <w:sz w:val="20"/>
          <w:szCs w:val="20"/>
        </w:rPr>
        <w:t>,</w:t>
      </w:r>
      <w:r w:rsidR="00A126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6-8 Great Eastern Street</w:t>
      </w:r>
      <w:r w:rsidR="00A12637">
        <w:rPr>
          <w:b/>
          <w:sz w:val="20"/>
          <w:szCs w:val="20"/>
        </w:rPr>
        <w:t>,</w:t>
      </w:r>
      <w:r w:rsidR="00712254" w:rsidRPr="00712254">
        <w:rPr>
          <w:b/>
          <w:sz w:val="20"/>
          <w:szCs w:val="20"/>
        </w:rPr>
        <w:t xml:space="preserve"> London</w:t>
      </w:r>
      <w:r w:rsidR="00A12637">
        <w:rPr>
          <w:b/>
          <w:sz w:val="20"/>
          <w:szCs w:val="20"/>
        </w:rPr>
        <w:t xml:space="preserve"> EC</w:t>
      </w:r>
      <w:r>
        <w:rPr>
          <w:b/>
          <w:sz w:val="20"/>
          <w:szCs w:val="20"/>
        </w:rPr>
        <w:t>2A 3NT</w:t>
      </w:r>
      <w:r w:rsidR="00712254" w:rsidRPr="00712254">
        <w:rPr>
          <w:b/>
          <w:sz w:val="20"/>
          <w:szCs w:val="20"/>
        </w:rPr>
        <w:t>, United Kingdom</w:t>
      </w:r>
    </w:p>
    <w:p w14:paraId="64F09239" w14:textId="7A499C8E" w:rsidR="00712254" w:rsidRPr="00C17E73" w:rsidRDefault="00712254" w:rsidP="00712254">
      <w:pPr>
        <w:jc w:val="center"/>
        <w:rPr>
          <w:b/>
          <w:sz w:val="20"/>
          <w:szCs w:val="20"/>
        </w:rPr>
      </w:pPr>
      <w:r w:rsidRPr="00C17E73">
        <w:rPr>
          <w:b/>
          <w:sz w:val="20"/>
          <w:szCs w:val="20"/>
        </w:rPr>
        <w:t xml:space="preserve">+44 (0)20 </w:t>
      </w:r>
      <w:r w:rsidR="001B6E91">
        <w:rPr>
          <w:b/>
          <w:sz w:val="20"/>
          <w:szCs w:val="20"/>
        </w:rPr>
        <w:t>3862 7484</w:t>
      </w:r>
      <w:r w:rsidR="00A12637" w:rsidRPr="00C17E73">
        <w:rPr>
          <w:b/>
          <w:sz w:val="20"/>
          <w:szCs w:val="20"/>
        </w:rPr>
        <w:t xml:space="preserve"> </w:t>
      </w:r>
      <w:r w:rsidR="00C17E73" w:rsidRPr="00C17E73">
        <w:rPr>
          <w:b/>
          <w:sz w:val="20"/>
          <w:szCs w:val="20"/>
        </w:rPr>
        <w:t>|</w:t>
      </w:r>
      <w:r w:rsidR="00A12637" w:rsidRPr="00C17E73">
        <w:rPr>
          <w:b/>
          <w:sz w:val="20"/>
          <w:szCs w:val="20"/>
        </w:rPr>
        <w:t xml:space="preserve"> </w:t>
      </w:r>
      <w:hyperlink r:id="rId16" w:history="1">
        <w:r w:rsidR="00A12637" w:rsidRPr="00C17E73">
          <w:rPr>
            <w:rStyle w:val="Hyperlink"/>
            <w:b/>
            <w:sz w:val="20"/>
            <w:szCs w:val="20"/>
          </w:rPr>
          <w:t>info@the-ies.org</w:t>
        </w:r>
      </w:hyperlink>
      <w:r w:rsidR="00A12637" w:rsidRPr="00C17E73">
        <w:rPr>
          <w:b/>
          <w:sz w:val="20"/>
          <w:szCs w:val="20"/>
        </w:rPr>
        <w:t xml:space="preserve"> </w:t>
      </w:r>
      <w:r w:rsidR="00C17E73" w:rsidRPr="00C17E73">
        <w:rPr>
          <w:b/>
          <w:sz w:val="20"/>
          <w:szCs w:val="20"/>
        </w:rPr>
        <w:t>|</w:t>
      </w:r>
      <w:r w:rsidR="00A12637" w:rsidRPr="00C17E73">
        <w:rPr>
          <w:b/>
          <w:sz w:val="20"/>
          <w:szCs w:val="20"/>
        </w:rPr>
        <w:t xml:space="preserve"> </w:t>
      </w:r>
      <w:hyperlink r:id="rId17" w:history="1">
        <w:r w:rsidR="00CF3DC9" w:rsidRPr="00E331B9">
          <w:rPr>
            <w:rStyle w:val="Hyperlink"/>
            <w:b/>
            <w:sz w:val="20"/>
            <w:szCs w:val="20"/>
          </w:rPr>
          <w:t>www.the-ies.org</w:t>
        </w:r>
      </w:hyperlink>
      <w:r w:rsidR="00CF3DC9">
        <w:rPr>
          <w:b/>
          <w:sz w:val="20"/>
          <w:szCs w:val="20"/>
        </w:rPr>
        <w:t xml:space="preserve"> </w:t>
      </w:r>
    </w:p>
    <w:p w14:paraId="7C267B35" w14:textId="77777777" w:rsidR="00DC65EC" w:rsidRPr="00C17E73" w:rsidRDefault="00712254" w:rsidP="00AF5BCE">
      <w:pPr>
        <w:jc w:val="center"/>
        <w:rPr>
          <w:sz w:val="20"/>
          <w:szCs w:val="20"/>
        </w:rPr>
      </w:pPr>
      <w:r w:rsidRPr="00C17E73">
        <w:rPr>
          <w:sz w:val="20"/>
          <w:szCs w:val="20"/>
        </w:rPr>
        <w:t>A company limited by guarantee. Registered in England No 0105350</w:t>
      </w:r>
      <w:r w:rsidR="00C17E73" w:rsidRPr="00C17E73">
        <w:rPr>
          <w:sz w:val="20"/>
          <w:szCs w:val="20"/>
        </w:rPr>
        <w:t>8. Registered Charity No 277611</w:t>
      </w:r>
    </w:p>
    <w:p w14:paraId="6B518CAC" w14:textId="77777777" w:rsidR="0072163B" w:rsidRDefault="0072163B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Au</w:t>
      </w:r>
      <w:r w:rsidRPr="00EA13F6">
        <w:rPr>
          <w:b/>
          <w:sz w:val="20"/>
          <w:szCs w:val="20"/>
        </w:rPr>
        <w:t xml:space="preserve">ditors: </w:t>
      </w:r>
      <w:r w:rsidR="003537A5" w:rsidRPr="00C17E73">
        <w:rPr>
          <w:sz w:val="20"/>
          <w:szCs w:val="20"/>
        </w:rPr>
        <w:t>H W Fisher &amp; Company, Acre House, 11-15 William Road, London, NW1 3ER</w:t>
      </w:r>
    </w:p>
    <w:p w14:paraId="328E9C65" w14:textId="77777777" w:rsidR="003537A5" w:rsidRDefault="003537A5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Bankers:</w:t>
      </w:r>
      <w:r>
        <w:rPr>
          <w:sz w:val="20"/>
          <w:szCs w:val="20"/>
        </w:rPr>
        <w:t xml:space="preserve"> </w:t>
      </w:r>
      <w:r w:rsidRPr="003537A5">
        <w:rPr>
          <w:sz w:val="20"/>
          <w:szCs w:val="20"/>
        </w:rPr>
        <w:t>Co-operative Bank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Business Direct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PO BOX 250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Skelmersdale</w:t>
      </w:r>
      <w:r>
        <w:rPr>
          <w:sz w:val="20"/>
          <w:szCs w:val="20"/>
        </w:rPr>
        <w:t xml:space="preserve">, </w:t>
      </w:r>
      <w:r w:rsidRPr="003537A5">
        <w:rPr>
          <w:sz w:val="20"/>
          <w:szCs w:val="20"/>
        </w:rPr>
        <w:t>WN8 6WT</w:t>
      </w:r>
    </w:p>
    <w:p w14:paraId="2412968D" w14:textId="4A95E6BC" w:rsidR="00986B0C" w:rsidRDefault="003537A5" w:rsidP="003537A5">
      <w:pPr>
        <w:jc w:val="center"/>
        <w:rPr>
          <w:sz w:val="20"/>
          <w:szCs w:val="20"/>
        </w:rPr>
      </w:pPr>
      <w:r w:rsidRPr="003537A5">
        <w:rPr>
          <w:b/>
          <w:sz w:val="20"/>
          <w:szCs w:val="20"/>
        </w:rPr>
        <w:t>Governing Document:</w:t>
      </w:r>
      <w:r>
        <w:rPr>
          <w:sz w:val="20"/>
          <w:szCs w:val="20"/>
        </w:rPr>
        <w:t xml:space="preserve"> Articles of Association (20</w:t>
      </w:r>
      <w:r w:rsidR="0003456F">
        <w:rPr>
          <w:sz w:val="20"/>
          <w:szCs w:val="20"/>
        </w:rPr>
        <w:t>19</w:t>
      </w:r>
      <w:r>
        <w:rPr>
          <w:sz w:val="20"/>
          <w:szCs w:val="20"/>
        </w:rPr>
        <w:t>)</w:t>
      </w:r>
    </w:p>
    <w:p w14:paraId="05127E85" w14:textId="62CB85BD" w:rsidR="001B6E91" w:rsidRDefault="00986B0C" w:rsidP="00636F53">
      <w:pPr>
        <w:pStyle w:val="RGSNormalStyle"/>
        <w:jc w:val="center"/>
        <w:rPr>
          <w:rFonts w:ascii="Arial" w:hAnsi="Arial" w:cs="Arial"/>
          <w:b/>
          <w:sz w:val="20"/>
        </w:rPr>
      </w:pPr>
      <w:r>
        <w:rPr>
          <w:sz w:val="20"/>
        </w:rPr>
        <w:br w:type="page"/>
      </w:r>
      <w:r w:rsidR="00FD5886" w:rsidRPr="006057F9">
        <w:rPr>
          <w:rFonts w:ascii="Arial" w:hAnsi="Arial" w:cs="Arial"/>
          <w:b/>
          <w:sz w:val="20"/>
        </w:rPr>
        <w:lastRenderedPageBreak/>
        <w:t xml:space="preserve">Minutes of the AGM held at </w:t>
      </w:r>
      <w:r w:rsidR="00FD5886">
        <w:rPr>
          <w:rFonts w:ascii="Arial" w:hAnsi="Arial" w:cs="Arial"/>
          <w:b/>
          <w:sz w:val="20"/>
        </w:rPr>
        <w:t>1pm, 17</w:t>
      </w:r>
      <w:r w:rsidR="00FD5886" w:rsidRPr="00525833">
        <w:rPr>
          <w:rFonts w:ascii="Arial" w:hAnsi="Arial" w:cs="Arial"/>
          <w:b/>
          <w:sz w:val="20"/>
          <w:vertAlign w:val="superscript"/>
        </w:rPr>
        <w:t>th</w:t>
      </w:r>
      <w:r w:rsidR="00FD5886">
        <w:rPr>
          <w:rFonts w:ascii="Arial" w:hAnsi="Arial" w:cs="Arial"/>
          <w:b/>
          <w:sz w:val="20"/>
        </w:rPr>
        <w:t xml:space="preserve"> April 2019</w:t>
      </w:r>
      <w:r w:rsidR="00676A4E">
        <w:rPr>
          <w:rFonts w:ascii="Arial" w:hAnsi="Arial" w:cs="Arial"/>
          <w:b/>
          <w:sz w:val="20"/>
        </w:rPr>
        <w:t xml:space="preserve"> at </w:t>
      </w:r>
      <w:r w:rsidR="00EC0E65" w:rsidRPr="00EC0E65">
        <w:rPr>
          <w:rFonts w:ascii="Arial" w:hAnsi="Arial" w:cs="Arial"/>
          <w:b/>
          <w:sz w:val="20"/>
        </w:rPr>
        <w:t>IES Offices, 6-8 Great Eastern Street, London, EC2A 3NT</w:t>
      </w:r>
    </w:p>
    <w:p w14:paraId="318C5B35" w14:textId="77777777" w:rsidR="001B6E91" w:rsidRPr="00ED63EC" w:rsidRDefault="001B6E91" w:rsidP="001B6E91">
      <w:pPr>
        <w:pStyle w:val="RGSNormalStyle"/>
        <w:rPr>
          <w:rFonts w:ascii="Arial" w:hAnsi="Arial" w:cs="Arial"/>
          <w:b/>
          <w:sz w:val="16"/>
          <w:szCs w:val="16"/>
        </w:rPr>
      </w:pPr>
    </w:p>
    <w:p w14:paraId="7093BE24" w14:textId="77777777" w:rsidR="001B6E91" w:rsidRPr="006057F9" w:rsidRDefault="001B6E91" w:rsidP="001B6E91">
      <w:pPr>
        <w:pStyle w:val="RGSNormalSty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Member</w:t>
      </w:r>
      <w:r w:rsidRPr="006057F9">
        <w:rPr>
          <w:rFonts w:ascii="Arial" w:hAnsi="Arial" w:cs="Arial"/>
          <w:b/>
          <w:sz w:val="20"/>
        </w:rPr>
        <w:t>s present: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4077"/>
      </w:tblGrid>
      <w:tr w:rsidR="009B709D" w:rsidRPr="00D173B9" w14:paraId="5AB8816B" w14:textId="77777777" w:rsidTr="009B709D">
        <w:tc>
          <w:tcPr>
            <w:tcW w:w="2977" w:type="dxa"/>
          </w:tcPr>
          <w:p w14:paraId="6EF26CA0" w14:textId="434FF7AD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Mr Jonathan Atkinson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(JA)</w:t>
            </w:r>
          </w:p>
        </w:tc>
        <w:tc>
          <w:tcPr>
            <w:tcW w:w="2977" w:type="dxa"/>
          </w:tcPr>
          <w:p w14:paraId="653E3893" w14:textId="67127F9B" w:rsidR="009B709D" w:rsidRPr="00D173B9" w:rsidRDefault="009B709D" w:rsidP="009B70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 Nick Walton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(NW)</w:t>
            </w:r>
          </w:p>
        </w:tc>
        <w:tc>
          <w:tcPr>
            <w:tcW w:w="4077" w:type="dxa"/>
          </w:tcPr>
          <w:p w14:paraId="1F0D4263" w14:textId="2B7C5B4D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Dr Jackie Rogers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(JR)</w:t>
            </w:r>
          </w:p>
        </w:tc>
      </w:tr>
      <w:tr w:rsidR="009B709D" w:rsidRPr="00D173B9" w14:paraId="79891DCD" w14:textId="77777777" w:rsidTr="009B709D">
        <w:tc>
          <w:tcPr>
            <w:tcW w:w="2977" w:type="dxa"/>
          </w:tcPr>
          <w:p w14:paraId="7349BB36" w14:textId="6939367E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Mr John Baines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(JB)</w:t>
            </w:r>
          </w:p>
        </w:tc>
        <w:tc>
          <w:tcPr>
            <w:tcW w:w="2977" w:type="dxa"/>
          </w:tcPr>
          <w:p w14:paraId="6EA0028C" w14:textId="540801BC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Dr Jim Whelan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(JW)</w:t>
            </w:r>
          </w:p>
        </w:tc>
        <w:tc>
          <w:tcPr>
            <w:tcW w:w="4077" w:type="dxa"/>
          </w:tcPr>
          <w:p w14:paraId="0B8E9F7C" w14:textId="348F289C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>Mr Adam Donnan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(AD)</w:t>
            </w:r>
          </w:p>
        </w:tc>
      </w:tr>
      <w:tr w:rsidR="009B709D" w:rsidRPr="00D173B9" w14:paraId="6E73BAE9" w14:textId="77777777" w:rsidTr="009B709D">
        <w:tc>
          <w:tcPr>
            <w:tcW w:w="2977" w:type="dxa"/>
          </w:tcPr>
          <w:p w14:paraId="1C4945CC" w14:textId="2181138B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Ms Julie Hill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(JH)</w:t>
            </w:r>
          </w:p>
        </w:tc>
        <w:tc>
          <w:tcPr>
            <w:tcW w:w="2977" w:type="dxa"/>
          </w:tcPr>
          <w:p w14:paraId="4207748E" w14:textId="3B5263E2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Dr Claire Holman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(CH)</w:t>
            </w:r>
          </w:p>
        </w:tc>
        <w:tc>
          <w:tcPr>
            <w:tcW w:w="4077" w:type="dxa"/>
          </w:tcPr>
          <w:p w14:paraId="330F566F" w14:textId="2BC44020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Prof. James Longhurst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(JL)</w:t>
            </w:r>
          </w:p>
        </w:tc>
      </w:tr>
      <w:tr w:rsidR="009B709D" w:rsidRPr="00D173B9" w14:paraId="693E9AAD" w14:textId="77777777" w:rsidTr="009B709D">
        <w:tc>
          <w:tcPr>
            <w:tcW w:w="2977" w:type="dxa"/>
          </w:tcPr>
          <w:p w14:paraId="68D66DA2" w14:textId="0B84C423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Dr Iain Hossack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(IH)</w:t>
            </w:r>
          </w:p>
        </w:tc>
        <w:tc>
          <w:tcPr>
            <w:tcW w:w="2977" w:type="dxa"/>
          </w:tcPr>
          <w:p w14:paraId="0538DCC3" w14:textId="64E48994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Mr Phil Holmes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(PH)</w:t>
            </w:r>
          </w:p>
        </w:tc>
        <w:tc>
          <w:tcPr>
            <w:tcW w:w="4077" w:type="dxa"/>
          </w:tcPr>
          <w:p w14:paraId="7179D072" w14:textId="51AA25E9" w:rsidR="009B709D" w:rsidRPr="00D173B9" w:rsidRDefault="009B709D" w:rsidP="009B709D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Mrs Elizabeth Mullings-Smith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(EMS)</w:t>
            </w:r>
          </w:p>
        </w:tc>
      </w:tr>
      <w:tr w:rsidR="009B709D" w:rsidRPr="00D173B9" w14:paraId="4F6D9318" w14:textId="77777777" w:rsidTr="009B709D">
        <w:trPr>
          <w:trHeight w:val="239"/>
        </w:trPr>
        <w:tc>
          <w:tcPr>
            <w:tcW w:w="2977" w:type="dxa"/>
          </w:tcPr>
          <w:p w14:paraId="21C0C307" w14:textId="6B0655DF" w:rsidR="009B709D" w:rsidRPr="00D173B9" w:rsidRDefault="009B709D" w:rsidP="009B709D">
            <w:pPr>
              <w:pStyle w:val="RGSNormalStyl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Mr Gary Kass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(GK)</w:t>
            </w:r>
          </w:p>
        </w:tc>
        <w:tc>
          <w:tcPr>
            <w:tcW w:w="2977" w:type="dxa"/>
          </w:tcPr>
          <w:p w14:paraId="7B06B7C2" w14:textId="6D192C24" w:rsidR="009B709D" w:rsidRPr="00D173B9" w:rsidRDefault="009B709D" w:rsidP="009B709D">
            <w:pPr>
              <w:pStyle w:val="RGSNormalStyl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077" w:type="dxa"/>
          </w:tcPr>
          <w:p w14:paraId="4BC493F9" w14:textId="77777777" w:rsidR="009B709D" w:rsidRPr="00D173B9" w:rsidRDefault="009B709D" w:rsidP="009B709D">
            <w:pPr>
              <w:pStyle w:val="RGSNormalStyl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39B0DF2E" w14:textId="77777777" w:rsidR="001B6E91" w:rsidRPr="00ED63EC" w:rsidRDefault="001B6E91" w:rsidP="001B6E91">
      <w:pPr>
        <w:pStyle w:val="RGSNormalStyle"/>
        <w:rPr>
          <w:rFonts w:ascii="Arial" w:hAnsi="Arial" w:cs="Arial"/>
          <w:sz w:val="16"/>
          <w:szCs w:val="16"/>
        </w:rPr>
      </w:pPr>
    </w:p>
    <w:p w14:paraId="516EAAEC" w14:textId="77777777" w:rsidR="001B6E91" w:rsidRPr="006057F9" w:rsidRDefault="001B6E91" w:rsidP="001B6E91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>Staff present:</w:t>
      </w:r>
    </w:p>
    <w:tbl>
      <w:tblPr>
        <w:tblStyle w:val="TableGrid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950EE" w:rsidRPr="00D173B9" w14:paraId="0A01FC61" w14:textId="77777777" w:rsidTr="0055521C">
        <w:trPr>
          <w:trHeight w:val="330"/>
        </w:trPr>
        <w:tc>
          <w:tcPr>
            <w:tcW w:w="3936" w:type="dxa"/>
          </w:tcPr>
          <w:p w14:paraId="1D9FF6F4" w14:textId="12AEEACC" w:rsidR="003950EE" w:rsidRPr="00D173B9" w:rsidRDefault="003950EE" w:rsidP="0032729B">
            <w:pPr>
              <w:pStyle w:val="RGSNormalStyle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73B9">
              <w:rPr>
                <w:rFonts w:ascii="Arial" w:hAnsi="Arial" w:cs="Arial"/>
                <w:sz w:val="20"/>
              </w:rPr>
              <w:t xml:space="preserve">Miss Alex MacNaughton </w:t>
            </w:r>
            <w:r w:rsidRPr="00D173B9">
              <w:rPr>
                <w:rFonts w:ascii="Arial" w:hAnsi="Arial" w:cs="Arial"/>
                <w:b/>
                <w:sz w:val="20"/>
              </w:rPr>
              <w:t>(AM)</w:t>
            </w:r>
          </w:p>
        </w:tc>
      </w:tr>
    </w:tbl>
    <w:p w14:paraId="54ACD05E" w14:textId="4AA8817E" w:rsidR="001B6E91" w:rsidRDefault="001B6E91" w:rsidP="001B6E91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>Apologies from trustees</w:t>
      </w:r>
      <w:r w:rsidR="001A27F0">
        <w:rPr>
          <w:rFonts w:ascii="Arial" w:hAnsi="Arial" w:cs="Arial"/>
          <w:b/>
          <w:sz w:val="20"/>
        </w:rPr>
        <w:t xml:space="preserve"> and Vice Presidents</w:t>
      </w:r>
      <w:r w:rsidRPr="006057F9">
        <w:rPr>
          <w:rFonts w:ascii="Arial" w:hAnsi="Arial" w:cs="Arial"/>
          <w:b/>
          <w:sz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3294"/>
      </w:tblGrid>
      <w:tr w:rsidR="0055521C" w:rsidRPr="00D173B9" w14:paraId="0F71C07F" w14:textId="77777777" w:rsidTr="0032729B">
        <w:tc>
          <w:tcPr>
            <w:tcW w:w="3936" w:type="dxa"/>
          </w:tcPr>
          <w:p w14:paraId="46A256F3" w14:textId="0F592214" w:rsidR="0055521C" w:rsidRPr="00D173B9" w:rsidRDefault="0055521C" w:rsidP="005552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Mrs Jennifer Blumhof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(JRB)</w:t>
            </w:r>
          </w:p>
        </w:tc>
        <w:tc>
          <w:tcPr>
            <w:tcW w:w="3118" w:type="dxa"/>
          </w:tcPr>
          <w:p w14:paraId="5CEE84D0" w14:textId="005E242B" w:rsidR="0055521C" w:rsidRPr="00D173B9" w:rsidRDefault="0055521C" w:rsidP="005552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 David Holmes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(DH)</w:t>
            </w:r>
          </w:p>
        </w:tc>
        <w:tc>
          <w:tcPr>
            <w:tcW w:w="3294" w:type="dxa"/>
          </w:tcPr>
          <w:p w14:paraId="456A05EA" w14:textId="70C49173" w:rsidR="0055521C" w:rsidRPr="00D173B9" w:rsidRDefault="0055521C" w:rsidP="0055521C">
            <w:pPr>
              <w:pStyle w:val="RGSNormalStyle"/>
              <w:rPr>
                <w:rFonts w:ascii="Arial" w:hAnsi="Arial" w:cs="Arial"/>
                <w:sz w:val="20"/>
              </w:rPr>
            </w:pPr>
            <w:r w:rsidRPr="00D173B9">
              <w:rPr>
                <w:rFonts w:ascii="Arial" w:hAnsi="Arial" w:cs="Arial"/>
                <w:sz w:val="20"/>
              </w:rPr>
              <w:t xml:space="preserve">Dr Heather Barrett-Mold </w:t>
            </w:r>
            <w:r w:rsidRPr="00D173B9">
              <w:rPr>
                <w:rFonts w:ascii="Arial" w:hAnsi="Arial" w:cs="Arial"/>
                <w:b/>
                <w:sz w:val="20"/>
              </w:rPr>
              <w:t>(HBM)</w:t>
            </w:r>
          </w:p>
        </w:tc>
      </w:tr>
      <w:tr w:rsidR="0055521C" w:rsidRPr="00D173B9" w14:paraId="595722BC" w14:textId="77777777" w:rsidTr="0032729B">
        <w:tc>
          <w:tcPr>
            <w:tcW w:w="3936" w:type="dxa"/>
          </w:tcPr>
          <w:p w14:paraId="19F27D7D" w14:textId="476FF83E" w:rsidR="0055521C" w:rsidRPr="00D173B9" w:rsidRDefault="0055521C" w:rsidP="0055521C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Prof. Carolyn Roberts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(CR)</w:t>
            </w:r>
          </w:p>
        </w:tc>
        <w:tc>
          <w:tcPr>
            <w:tcW w:w="3118" w:type="dxa"/>
          </w:tcPr>
          <w:p w14:paraId="06C4E47A" w14:textId="0443302D" w:rsidR="0055521C" w:rsidRPr="00D173B9" w:rsidRDefault="0055521C" w:rsidP="0055521C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Prof. Phil Wheater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(PW)</w:t>
            </w:r>
          </w:p>
        </w:tc>
        <w:tc>
          <w:tcPr>
            <w:tcW w:w="3294" w:type="dxa"/>
          </w:tcPr>
          <w:p w14:paraId="4A7DDB69" w14:textId="189A7D29" w:rsidR="0055521C" w:rsidRPr="00D173B9" w:rsidRDefault="0055521C" w:rsidP="0055521C">
            <w:pPr>
              <w:pStyle w:val="RGSNormalStyle"/>
              <w:rPr>
                <w:rFonts w:ascii="Arial" w:hAnsi="Arial" w:cs="Arial"/>
                <w:sz w:val="20"/>
              </w:rPr>
            </w:pPr>
            <w:r w:rsidRPr="00D173B9">
              <w:rPr>
                <w:rFonts w:ascii="Arial" w:hAnsi="Arial" w:cs="Arial"/>
                <w:sz w:val="20"/>
              </w:rPr>
              <w:t xml:space="preserve">Dr Mark Everard </w:t>
            </w:r>
            <w:r w:rsidRPr="00D173B9">
              <w:rPr>
                <w:rFonts w:ascii="Arial" w:hAnsi="Arial" w:cs="Arial"/>
                <w:b/>
                <w:sz w:val="20"/>
              </w:rPr>
              <w:t>(ME)</w:t>
            </w:r>
          </w:p>
        </w:tc>
      </w:tr>
      <w:tr w:rsidR="0055521C" w:rsidRPr="00D173B9" w14:paraId="1704873C" w14:textId="77777777" w:rsidTr="0032729B">
        <w:trPr>
          <w:trHeight w:val="216"/>
        </w:trPr>
        <w:tc>
          <w:tcPr>
            <w:tcW w:w="3936" w:type="dxa"/>
          </w:tcPr>
          <w:p w14:paraId="7EDC6D18" w14:textId="62D1A611" w:rsidR="0055521C" w:rsidRPr="00D173B9" w:rsidRDefault="0055521C" w:rsidP="0055521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 Noel Nelson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(NN)</w:t>
            </w:r>
          </w:p>
        </w:tc>
        <w:tc>
          <w:tcPr>
            <w:tcW w:w="3118" w:type="dxa"/>
          </w:tcPr>
          <w:p w14:paraId="69523A03" w14:textId="71DE8484" w:rsidR="0055521C" w:rsidRPr="00D173B9" w:rsidRDefault="0055521C" w:rsidP="0055521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Mrs Linsey Cottrell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(LC)</w:t>
            </w:r>
          </w:p>
        </w:tc>
        <w:tc>
          <w:tcPr>
            <w:tcW w:w="3294" w:type="dxa"/>
          </w:tcPr>
          <w:p w14:paraId="12886E84" w14:textId="7FDD9060" w:rsidR="0055521C" w:rsidRPr="00D173B9" w:rsidRDefault="0055521C" w:rsidP="0055521C">
            <w:pPr>
              <w:pStyle w:val="RGSNormalStyle"/>
              <w:rPr>
                <w:rFonts w:ascii="Arial" w:hAnsi="Arial" w:cs="Arial"/>
                <w:color w:val="FF0000"/>
                <w:sz w:val="20"/>
              </w:rPr>
            </w:pPr>
            <w:r w:rsidRPr="00D173B9">
              <w:rPr>
                <w:rFonts w:ascii="Arial" w:hAnsi="Arial" w:cs="Arial"/>
                <w:sz w:val="20"/>
              </w:rPr>
              <w:t xml:space="preserve">Dr Lesley Sloss </w:t>
            </w:r>
            <w:r w:rsidRPr="00D173B9">
              <w:rPr>
                <w:rFonts w:ascii="Arial" w:hAnsi="Arial" w:cs="Arial"/>
                <w:b/>
                <w:sz w:val="20"/>
              </w:rPr>
              <w:t>(LS)</w:t>
            </w:r>
          </w:p>
        </w:tc>
      </w:tr>
      <w:tr w:rsidR="0055521C" w:rsidRPr="00D173B9" w14:paraId="722CFBE1" w14:textId="77777777" w:rsidTr="0032729B">
        <w:trPr>
          <w:trHeight w:val="95"/>
        </w:trPr>
        <w:tc>
          <w:tcPr>
            <w:tcW w:w="3936" w:type="dxa"/>
          </w:tcPr>
          <w:p w14:paraId="23C4D500" w14:textId="6EA17077" w:rsidR="0055521C" w:rsidRPr="00D173B9" w:rsidRDefault="0055521C" w:rsidP="0055521C">
            <w:pPr>
              <w:pStyle w:val="RGSNormalStyl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 xml:space="preserve">Ms Eleni Antoniades 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>(EA)</w:t>
            </w:r>
          </w:p>
        </w:tc>
        <w:tc>
          <w:tcPr>
            <w:tcW w:w="3118" w:type="dxa"/>
          </w:tcPr>
          <w:p w14:paraId="512C306C" w14:textId="209CFBE8" w:rsidR="0055521C" w:rsidRPr="00D173B9" w:rsidRDefault="0055521C" w:rsidP="0055521C">
            <w:pPr>
              <w:pStyle w:val="RGSNormalStyle"/>
              <w:rPr>
                <w:rFonts w:ascii="Arial" w:hAnsi="Arial" w:cs="Arial"/>
                <w:color w:val="000000" w:themeColor="text1"/>
                <w:sz w:val="20"/>
              </w:rPr>
            </w:pPr>
            <w:r w:rsidRPr="00D173B9">
              <w:rPr>
                <w:rFonts w:ascii="Arial" w:hAnsi="Arial" w:cs="Arial"/>
                <w:color w:val="000000" w:themeColor="text1"/>
                <w:sz w:val="20"/>
              </w:rPr>
              <w:t>Prof. Will Pope</w:t>
            </w:r>
            <w:r w:rsidRPr="00D173B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(WP)</w:t>
            </w:r>
          </w:p>
        </w:tc>
        <w:tc>
          <w:tcPr>
            <w:tcW w:w="3294" w:type="dxa"/>
          </w:tcPr>
          <w:p w14:paraId="274A8DC1" w14:textId="77777777" w:rsidR="0055521C" w:rsidRPr="00D173B9" w:rsidRDefault="0055521C" w:rsidP="0055521C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</w:tbl>
    <w:p w14:paraId="42C7CD9D" w14:textId="77777777" w:rsidR="001B6E91" w:rsidRDefault="001B6E91" w:rsidP="001B6E91">
      <w:pPr>
        <w:pStyle w:val="RGSNormalStyle"/>
        <w:rPr>
          <w:rFonts w:ascii="Arial" w:hAnsi="Arial" w:cs="Arial"/>
          <w:i/>
          <w:sz w:val="20"/>
        </w:rPr>
      </w:pPr>
    </w:p>
    <w:p w14:paraId="0627E903" w14:textId="24AC1AEE" w:rsidR="001B6E91" w:rsidRPr="0080606C" w:rsidRDefault="00B34B44" w:rsidP="001B6E91">
      <w:pPr>
        <w:pStyle w:val="RGSNormalStyl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8</w:t>
      </w:r>
      <w:r w:rsidR="001B6E91">
        <w:rPr>
          <w:rFonts w:ascii="Arial" w:hAnsi="Arial" w:cs="Arial"/>
          <w:i/>
          <w:sz w:val="20"/>
        </w:rPr>
        <w:t>8</w:t>
      </w:r>
      <w:r w:rsidR="001B6E91" w:rsidRPr="0080606C">
        <w:rPr>
          <w:rFonts w:ascii="Arial" w:hAnsi="Arial" w:cs="Arial"/>
          <w:i/>
          <w:sz w:val="20"/>
        </w:rPr>
        <w:t xml:space="preserve"> proxy votes were received before the meeting.</w:t>
      </w:r>
    </w:p>
    <w:p w14:paraId="4422DDEC" w14:textId="77777777" w:rsidR="001B6E91" w:rsidRPr="006057F9" w:rsidRDefault="001B6E91" w:rsidP="001B6E91">
      <w:pPr>
        <w:pStyle w:val="RGSNormalStyle"/>
        <w:rPr>
          <w:rFonts w:ascii="Arial" w:hAnsi="Arial" w:cs="Arial"/>
          <w:sz w:val="20"/>
        </w:rPr>
      </w:pPr>
    </w:p>
    <w:p w14:paraId="53DA7228" w14:textId="77777777" w:rsidR="00A06C14" w:rsidRDefault="00A06C14" w:rsidP="00A06C1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1. </w:t>
      </w:r>
      <w:r>
        <w:rPr>
          <w:rFonts w:ascii="Arial" w:hAnsi="Arial" w:cs="Arial"/>
          <w:b/>
          <w:sz w:val="20"/>
        </w:rPr>
        <w:t>To approve</w:t>
      </w:r>
      <w:r w:rsidRPr="006057F9">
        <w:rPr>
          <w:rFonts w:ascii="Arial" w:hAnsi="Arial" w:cs="Arial"/>
          <w:b/>
          <w:sz w:val="20"/>
        </w:rPr>
        <w:t xml:space="preserve"> the minutes of the AGM held on </w:t>
      </w:r>
      <w:r>
        <w:rPr>
          <w:rFonts w:ascii="Arial" w:hAnsi="Arial" w:cs="Arial"/>
          <w:b/>
          <w:sz w:val="20"/>
        </w:rPr>
        <w:t>11</w:t>
      </w:r>
      <w:r w:rsidRPr="007F40D4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April 2018</w:t>
      </w:r>
    </w:p>
    <w:p w14:paraId="7E5A55D9" w14:textId="1CCD661A" w:rsidR="00A06C14" w:rsidRPr="00D87BF2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Amend location from Middlesex to Manchester. </w:t>
      </w:r>
      <w:r w:rsidRPr="00DE753B">
        <w:rPr>
          <w:rFonts w:ascii="Arial" w:hAnsi="Arial" w:cs="Arial"/>
          <w:sz w:val="20"/>
        </w:rPr>
        <w:t>Minutes approved</w:t>
      </w:r>
      <w:r>
        <w:rPr>
          <w:rFonts w:ascii="Arial" w:hAnsi="Arial" w:cs="Arial"/>
          <w:sz w:val="20"/>
        </w:rPr>
        <w:t xml:space="preserve"> with this change</w:t>
      </w:r>
      <w:r w:rsidRPr="00DE753B">
        <w:rPr>
          <w:rFonts w:ascii="Arial" w:hAnsi="Arial" w:cs="Arial"/>
          <w:sz w:val="20"/>
        </w:rPr>
        <w:t>.</w:t>
      </w:r>
      <w:r w:rsidR="00D173B9">
        <w:rPr>
          <w:rFonts w:ascii="Arial" w:hAnsi="Arial" w:cs="Arial"/>
          <w:sz w:val="20"/>
        </w:rPr>
        <w:t xml:space="preserve">      </w:t>
      </w:r>
      <w:r w:rsidRPr="007305FD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Propose</w:t>
      </w:r>
      <w:r w:rsidRPr="007305FD"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z w:val="20"/>
        </w:rPr>
        <w:t xml:space="preserve"> CH</w:t>
      </w:r>
      <w:r w:rsidRPr="007305FD">
        <w:rPr>
          <w:rFonts w:ascii="Arial" w:hAnsi="Arial" w:cs="Arial"/>
          <w:i/>
          <w:sz w:val="20"/>
        </w:rPr>
        <w:t>, Seconded</w:t>
      </w:r>
      <w:r>
        <w:rPr>
          <w:rFonts w:ascii="Arial" w:hAnsi="Arial" w:cs="Arial"/>
          <w:i/>
          <w:sz w:val="20"/>
        </w:rPr>
        <w:t xml:space="preserve"> JR</w:t>
      </w:r>
      <w:r w:rsidRPr="007305FD">
        <w:rPr>
          <w:rFonts w:ascii="Arial" w:hAnsi="Arial" w:cs="Arial"/>
          <w:i/>
          <w:sz w:val="20"/>
        </w:rPr>
        <w:t>)</w:t>
      </w:r>
    </w:p>
    <w:p w14:paraId="6A9C668E" w14:textId="77777777" w:rsidR="00A06C14" w:rsidRPr="006057F9" w:rsidRDefault="00A06C14" w:rsidP="00A06C14">
      <w:pPr>
        <w:pStyle w:val="RGSNormalStyle"/>
        <w:rPr>
          <w:rFonts w:ascii="Arial" w:hAnsi="Arial" w:cs="Arial"/>
          <w:sz w:val="20"/>
        </w:rPr>
      </w:pPr>
    </w:p>
    <w:p w14:paraId="0D175830" w14:textId="77777777" w:rsidR="00A06C14" w:rsidRPr="006057F9" w:rsidRDefault="00A06C14" w:rsidP="00A06C1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2. To adopt </w:t>
      </w:r>
      <w:r>
        <w:rPr>
          <w:rFonts w:ascii="Arial" w:hAnsi="Arial" w:cs="Arial"/>
          <w:b/>
          <w:sz w:val="20"/>
        </w:rPr>
        <w:t>the 2018 Annual Report</w:t>
      </w:r>
    </w:p>
    <w:p w14:paraId="539EF3EA" w14:textId="4674587F" w:rsidR="00A06C14" w:rsidRPr="00CB1B4A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annual report was </w:t>
      </w:r>
      <w:r w:rsidRPr="003A7EE2">
        <w:rPr>
          <w:rFonts w:ascii="Arial" w:hAnsi="Arial" w:cs="Arial"/>
          <w:sz w:val="20"/>
        </w:rPr>
        <w:t>adopted by the AGM.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173B9"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(Propose</w:t>
      </w:r>
      <w:r w:rsidRPr="007305FD"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z w:val="20"/>
        </w:rPr>
        <w:t xml:space="preserve"> CH</w:t>
      </w:r>
      <w:r w:rsidRPr="007305FD">
        <w:rPr>
          <w:rFonts w:ascii="Arial" w:hAnsi="Arial" w:cs="Arial"/>
          <w:i/>
          <w:sz w:val="20"/>
        </w:rPr>
        <w:t xml:space="preserve">, Seconded </w:t>
      </w:r>
      <w:r>
        <w:rPr>
          <w:rFonts w:ascii="Arial" w:hAnsi="Arial" w:cs="Arial"/>
          <w:i/>
          <w:sz w:val="20"/>
        </w:rPr>
        <w:t>JL</w:t>
      </w:r>
      <w:r w:rsidRPr="007305FD">
        <w:rPr>
          <w:rFonts w:ascii="Arial" w:hAnsi="Arial" w:cs="Arial"/>
          <w:i/>
          <w:sz w:val="20"/>
        </w:rPr>
        <w:t>)</w:t>
      </w:r>
    </w:p>
    <w:p w14:paraId="140046FB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</w:p>
    <w:p w14:paraId="69AFBF08" w14:textId="77777777" w:rsidR="00A06C14" w:rsidRDefault="00A06C14" w:rsidP="00A06C1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>3. To adopt the</w:t>
      </w:r>
      <w:r>
        <w:rPr>
          <w:rFonts w:ascii="Arial" w:hAnsi="Arial" w:cs="Arial"/>
          <w:b/>
          <w:sz w:val="20"/>
        </w:rPr>
        <w:t xml:space="preserve"> audited accounts for the year ending 30</w:t>
      </w:r>
      <w:r w:rsidRPr="001E27AE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June 2018</w:t>
      </w:r>
    </w:p>
    <w:p w14:paraId="16408A6C" w14:textId="6B8A7A7D" w:rsidR="00A06C14" w:rsidRPr="00B725D4" w:rsidRDefault="00A06C14" w:rsidP="00A06C14">
      <w:pPr>
        <w:pStyle w:val="RGSNormalStyle"/>
        <w:rPr>
          <w:rFonts w:ascii="Arial" w:hAnsi="Arial" w:cs="Arial"/>
          <w:sz w:val="20"/>
        </w:rPr>
      </w:pPr>
      <w:r w:rsidRPr="002E3400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e report was adopted by the AGM.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02351">
        <w:rPr>
          <w:rFonts w:ascii="Arial" w:hAnsi="Arial" w:cs="Arial"/>
          <w:sz w:val="20"/>
        </w:rPr>
        <w:t xml:space="preserve">         </w:t>
      </w:r>
      <w:r w:rsidRPr="00B725D4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Propose</w:t>
      </w:r>
      <w:r w:rsidRPr="007305FD">
        <w:rPr>
          <w:rFonts w:ascii="Arial" w:hAnsi="Arial" w:cs="Arial"/>
          <w:i/>
          <w:sz w:val="20"/>
        </w:rPr>
        <w:t>d</w:t>
      </w:r>
      <w:r w:rsidRPr="00B725D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JL</w:t>
      </w:r>
      <w:r w:rsidRPr="00B725D4">
        <w:rPr>
          <w:rFonts w:ascii="Arial" w:hAnsi="Arial" w:cs="Arial"/>
          <w:i/>
          <w:sz w:val="20"/>
        </w:rPr>
        <w:t>, Seconded</w:t>
      </w:r>
      <w:r>
        <w:rPr>
          <w:rFonts w:ascii="Arial" w:hAnsi="Arial" w:cs="Arial"/>
          <w:i/>
          <w:sz w:val="20"/>
        </w:rPr>
        <w:t xml:space="preserve"> CH</w:t>
      </w:r>
      <w:r w:rsidRPr="00B725D4">
        <w:rPr>
          <w:rFonts w:ascii="Arial" w:hAnsi="Arial" w:cs="Arial"/>
          <w:i/>
          <w:sz w:val="20"/>
        </w:rPr>
        <w:t>)</w:t>
      </w:r>
    </w:p>
    <w:p w14:paraId="450B1605" w14:textId="77777777" w:rsidR="00A06C14" w:rsidRDefault="00A06C14" w:rsidP="00A06C14">
      <w:pPr>
        <w:pStyle w:val="RGSNormalStyle"/>
        <w:tabs>
          <w:tab w:val="left" w:pos="33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5588DEA" w14:textId="77777777" w:rsidR="00A06C14" w:rsidRDefault="00A06C14" w:rsidP="00A06C14">
      <w:pPr>
        <w:pStyle w:val="RGSNormalStyle"/>
        <w:rPr>
          <w:rFonts w:ascii="Arial" w:hAnsi="Arial" w:cs="Arial"/>
          <w:b/>
          <w:sz w:val="20"/>
        </w:rPr>
      </w:pPr>
      <w:r w:rsidRPr="006057F9">
        <w:rPr>
          <w:rFonts w:ascii="Arial" w:hAnsi="Arial" w:cs="Arial"/>
          <w:b/>
          <w:sz w:val="20"/>
        </w:rPr>
        <w:t xml:space="preserve">4. To authorise the Council to </w:t>
      </w:r>
      <w:r>
        <w:rPr>
          <w:rFonts w:ascii="Arial" w:hAnsi="Arial" w:cs="Arial"/>
          <w:b/>
          <w:sz w:val="20"/>
        </w:rPr>
        <w:t>appoint Accountants for the year ending 30</w:t>
      </w:r>
      <w:r w:rsidRPr="00F80823">
        <w:rPr>
          <w:rFonts w:ascii="Arial" w:hAnsi="Arial" w:cs="Arial"/>
          <w:b/>
          <w:sz w:val="20"/>
          <w:vertAlign w:val="superscript"/>
        </w:rPr>
        <w:t>th</w:t>
      </w:r>
      <w:r>
        <w:rPr>
          <w:rFonts w:ascii="Arial" w:hAnsi="Arial" w:cs="Arial"/>
          <w:b/>
          <w:sz w:val="20"/>
        </w:rPr>
        <w:t xml:space="preserve"> June 2019</w:t>
      </w:r>
    </w:p>
    <w:p w14:paraId="41492A84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  <w:r w:rsidRPr="002E3400">
        <w:rPr>
          <w:rFonts w:ascii="Arial" w:hAnsi="Arial" w:cs="Arial"/>
          <w:sz w:val="20"/>
        </w:rPr>
        <w:t>The AGM authorise</w:t>
      </w:r>
      <w:r>
        <w:rPr>
          <w:rFonts w:ascii="Arial" w:hAnsi="Arial" w:cs="Arial"/>
          <w:sz w:val="20"/>
        </w:rPr>
        <w:t>d</w:t>
      </w:r>
      <w:r w:rsidRPr="002E3400">
        <w:rPr>
          <w:rFonts w:ascii="Arial" w:hAnsi="Arial" w:cs="Arial"/>
          <w:sz w:val="20"/>
        </w:rPr>
        <w:t xml:space="preserve"> Council to appoint the accountants.</w:t>
      </w:r>
    </w:p>
    <w:p w14:paraId="2EF0E1FF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</w:p>
    <w:p w14:paraId="6A1AB785" w14:textId="77777777" w:rsidR="00A06C14" w:rsidRDefault="00A06C14" w:rsidP="00A06C14">
      <w:pPr>
        <w:pStyle w:val="RGSNormalStyle"/>
        <w:rPr>
          <w:rFonts w:ascii="Arial" w:hAnsi="Arial" w:cs="Arial"/>
          <w:b/>
          <w:sz w:val="20"/>
        </w:rPr>
      </w:pPr>
      <w:r w:rsidRPr="007F40D4">
        <w:rPr>
          <w:rFonts w:ascii="Arial" w:hAnsi="Arial" w:cs="Arial"/>
          <w:b/>
          <w:sz w:val="20"/>
        </w:rPr>
        <w:t>5. To approve the new Objects of the Charity (subject to the approval of the Charity Commission)</w:t>
      </w:r>
    </w:p>
    <w:p w14:paraId="1DFF58E3" w14:textId="65244A86" w:rsidR="00A06C14" w:rsidRPr="007F40D4" w:rsidRDefault="00A06C14" w:rsidP="59B75202">
      <w:pPr>
        <w:pStyle w:val="RGSNormalStyle"/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>GK explained that a few days before the AGM the Charity Commission had sent slightly amended wording for the Object</w:t>
      </w:r>
      <w:r w:rsidR="6ACDD27A" w:rsidRPr="59B75202">
        <w:rPr>
          <w:rFonts w:ascii="Arial" w:hAnsi="Arial" w:cs="Arial"/>
          <w:sz w:val="20"/>
        </w:rPr>
        <w:t>s</w:t>
      </w:r>
      <w:r w:rsidRPr="59B75202">
        <w:rPr>
          <w:rFonts w:ascii="Arial" w:hAnsi="Arial" w:cs="Arial"/>
          <w:sz w:val="20"/>
        </w:rPr>
        <w:t xml:space="preserve">. Council had discussed this in the morning and determined that this was materially equivalent to the original wording, and therefore the proxy votes would </w:t>
      </w:r>
      <w:r w:rsidR="00AF2673">
        <w:rPr>
          <w:rFonts w:ascii="Arial" w:hAnsi="Arial" w:cs="Arial"/>
          <w:sz w:val="20"/>
        </w:rPr>
        <w:t xml:space="preserve">be </w:t>
      </w:r>
      <w:r w:rsidRPr="59B75202">
        <w:rPr>
          <w:rFonts w:ascii="Arial" w:hAnsi="Arial" w:cs="Arial"/>
          <w:sz w:val="20"/>
        </w:rPr>
        <w:t>count</w:t>
      </w:r>
      <w:r w:rsidR="00AF2673">
        <w:rPr>
          <w:rFonts w:ascii="Arial" w:hAnsi="Arial" w:cs="Arial"/>
          <w:sz w:val="20"/>
        </w:rPr>
        <w:t>ed</w:t>
      </w:r>
      <w:r w:rsidRPr="59B75202">
        <w:rPr>
          <w:rFonts w:ascii="Arial" w:hAnsi="Arial" w:cs="Arial"/>
          <w:sz w:val="20"/>
        </w:rPr>
        <w:t xml:space="preserve"> </w:t>
      </w:r>
      <w:r w:rsidR="00187A43">
        <w:rPr>
          <w:rFonts w:ascii="Arial" w:hAnsi="Arial" w:cs="Arial"/>
          <w:sz w:val="20"/>
        </w:rPr>
        <w:t>for</w:t>
      </w:r>
      <w:r w:rsidRPr="59B75202">
        <w:rPr>
          <w:rFonts w:ascii="Arial" w:hAnsi="Arial" w:cs="Arial"/>
          <w:sz w:val="20"/>
        </w:rPr>
        <w:t xml:space="preserve"> th</w:t>
      </w:r>
      <w:r w:rsidR="00AF2673">
        <w:rPr>
          <w:rFonts w:ascii="Arial" w:hAnsi="Arial" w:cs="Arial"/>
          <w:sz w:val="20"/>
        </w:rPr>
        <w:t>is</w:t>
      </w:r>
      <w:r w:rsidRPr="59B75202">
        <w:rPr>
          <w:rFonts w:ascii="Arial" w:hAnsi="Arial" w:cs="Arial"/>
          <w:sz w:val="20"/>
        </w:rPr>
        <w:t xml:space="preserve"> resolution. There were 76 votes for and 1 against. The Objects of the Charity were adopted by the AGM.                                                   </w:t>
      </w:r>
      <w:r w:rsidRPr="59B75202">
        <w:rPr>
          <w:rFonts w:ascii="Arial" w:hAnsi="Arial" w:cs="Arial"/>
          <w:i/>
          <w:iCs/>
          <w:sz w:val="20"/>
        </w:rPr>
        <w:t>(Proposed JW, Seconded NW)</w:t>
      </w:r>
    </w:p>
    <w:p w14:paraId="6801C1B2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</w:p>
    <w:p w14:paraId="2670C393" w14:textId="77777777" w:rsidR="00A06C14" w:rsidRDefault="00A06C14" w:rsidP="00A06C14">
      <w:pPr>
        <w:pStyle w:val="RGSNormalSty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7F40D4">
        <w:rPr>
          <w:rFonts w:ascii="Arial" w:hAnsi="Arial" w:cs="Arial"/>
          <w:b/>
          <w:sz w:val="20"/>
        </w:rPr>
        <w:t>. To approve</w:t>
      </w:r>
      <w:r>
        <w:rPr>
          <w:rFonts w:ascii="Arial" w:hAnsi="Arial" w:cs="Arial"/>
          <w:b/>
          <w:sz w:val="20"/>
        </w:rPr>
        <w:t xml:space="preserve"> the new Articles of Association </w:t>
      </w:r>
      <w:r w:rsidRPr="007F40D4">
        <w:rPr>
          <w:rFonts w:ascii="Arial" w:hAnsi="Arial" w:cs="Arial"/>
          <w:b/>
          <w:sz w:val="20"/>
        </w:rPr>
        <w:t>(subject to the approval of the Charity Commission)</w:t>
      </w:r>
    </w:p>
    <w:p w14:paraId="4F0BA62F" w14:textId="2FBE238E" w:rsidR="00A06C14" w:rsidRPr="000E2056" w:rsidRDefault="00A06C14" w:rsidP="59B75202">
      <w:pPr>
        <w:pStyle w:val="RGSNormalStyle"/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 xml:space="preserve">There were 77 votes for and 1 against. The new Articles of Association were adopted.   </w:t>
      </w:r>
      <w:r w:rsidRPr="59B75202">
        <w:rPr>
          <w:rFonts w:ascii="Arial" w:hAnsi="Arial" w:cs="Arial"/>
          <w:i/>
          <w:iCs/>
          <w:sz w:val="20"/>
        </w:rPr>
        <w:t>(Proposed JL, Seconded JB)</w:t>
      </w:r>
    </w:p>
    <w:p w14:paraId="0CF3335E" w14:textId="77777777" w:rsidR="00A06C14" w:rsidRPr="00C85A3B" w:rsidRDefault="00A06C14" w:rsidP="00A06C14">
      <w:pPr>
        <w:pStyle w:val="RGSNormalStyle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9064BE7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6057F9">
        <w:rPr>
          <w:rFonts w:ascii="Arial" w:hAnsi="Arial" w:cs="Arial"/>
          <w:b/>
          <w:sz w:val="20"/>
        </w:rPr>
        <w:t>. To elect members of Council (Articles 26-30)</w:t>
      </w:r>
    </w:p>
    <w:p w14:paraId="319AC3F2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Four Council members were re-elected: Eleni Antoniades, Linsey Cottrell, Jonathan </w:t>
      </w:r>
      <w:proofErr w:type="gramStart"/>
      <w:r>
        <w:rPr>
          <w:rFonts w:ascii="Arial" w:hAnsi="Arial" w:cs="Arial"/>
          <w:sz w:val="20"/>
        </w:rPr>
        <w:t>Atkinson</w:t>
      </w:r>
      <w:proofErr w:type="gramEnd"/>
      <w:r>
        <w:rPr>
          <w:rFonts w:ascii="Arial" w:hAnsi="Arial" w:cs="Arial"/>
          <w:sz w:val="20"/>
        </w:rPr>
        <w:t xml:space="preserve"> and Iain Hossack. Three new Council members were elected: Elizabeth Mullings-Smith, Oliver Puddle and Rebecca Jessup.</w:t>
      </w:r>
    </w:p>
    <w:p w14:paraId="195BEB64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</w:p>
    <w:p w14:paraId="766211F3" w14:textId="77777777" w:rsidR="00A06C14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GK thanked the retiring Council members for their contributions while serving on the Council:</w:t>
      </w:r>
    </w:p>
    <w:p w14:paraId="2B578114" w14:textId="58BCB00C" w:rsidR="00A06C14" w:rsidRPr="004D3FD2" w:rsidRDefault="00A06C14" w:rsidP="59B75202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>Lesley Sloss for her 3-year term in office, running a webinar and assessing membership applications</w:t>
      </w:r>
      <w:r w:rsidR="6E561455" w:rsidRPr="59B75202">
        <w:rPr>
          <w:rFonts w:ascii="Arial" w:hAnsi="Arial" w:cs="Arial"/>
          <w:sz w:val="20"/>
        </w:rPr>
        <w:t>.</w:t>
      </w:r>
    </w:p>
    <w:p w14:paraId="56FFA206" w14:textId="051A77C9" w:rsidR="00A06C14" w:rsidRDefault="00A06C14" w:rsidP="59B75202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 xml:space="preserve">Nick Walton for his 3-year term in office, CHES service, and the numerous times he </w:t>
      </w:r>
      <w:r w:rsidR="009E2F31" w:rsidRPr="59B75202">
        <w:rPr>
          <w:rFonts w:ascii="Arial" w:hAnsi="Arial" w:cs="Arial"/>
          <w:sz w:val="20"/>
        </w:rPr>
        <w:t>assessed</w:t>
      </w:r>
      <w:r w:rsidRPr="59B75202">
        <w:rPr>
          <w:rFonts w:ascii="Arial" w:hAnsi="Arial" w:cs="Arial"/>
          <w:sz w:val="20"/>
        </w:rPr>
        <w:t xml:space="preserve"> CEnv</w:t>
      </w:r>
      <w:r w:rsidR="009E2F31" w:rsidRPr="59B75202">
        <w:rPr>
          <w:rFonts w:ascii="Arial" w:hAnsi="Arial" w:cs="Arial"/>
          <w:sz w:val="20"/>
        </w:rPr>
        <w:t>s</w:t>
      </w:r>
      <w:r w:rsidR="54191A09" w:rsidRPr="59B75202">
        <w:rPr>
          <w:rFonts w:ascii="Arial" w:hAnsi="Arial" w:cs="Arial"/>
          <w:sz w:val="20"/>
        </w:rPr>
        <w:t>.</w:t>
      </w:r>
    </w:p>
    <w:p w14:paraId="27F79E24" w14:textId="7CD11C56" w:rsidR="00A06C14" w:rsidRPr="004D3FD2" w:rsidRDefault="00A06C14" w:rsidP="59B75202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 xml:space="preserve">David Holmes stepped down due to ill health. </w:t>
      </w:r>
      <w:r w:rsidR="00F01748" w:rsidRPr="59B75202">
        <w:rPr>
          <w:rFonts w:ascii="Arial" w:hAnsi="Arial" w:cs="Arial"/>
          <w:sz w:val="20"/>
        </w:rPr>
        <w:t>G</w:t>
      </w:r>
      <w:r w:rsidR="3BC663E0" w:rsidRPr="59B75202">
        <w:rPr>
          <w:rFonts w:ascii="Arial" w:hAnsi="Arial" w:cs="Arial"/>
          <w:sz w:val="20"/>
        </w:rPr>
        <w:t>K</w:t>
      </w:r>
      <w:r w:rsidR="00F01748" w:rsidRPr="59B75202">
        <w:rPr>
          <w:rFonts w:ascii="Arial" w:hAnsi="Arial" w:cs="Arial"/>
          <w:sz w:val="20"/>
        </w:rPr>
        <w:t xml:space="preserve"> wished</w:t>
      </w:r>
      <w:r w:rsidRPr="59B75202">
        <w:rPr>
          <w:rFonts w:ascii="Arial" w:hAnsi="Arial" w:cs="Arial"/>
          <w:sz w:val="20"/>
        </w:rPr>
        <w:t xml:space="preserve"> </w:t>
      </w:r>
      <w:r w:rsidR="00F01748" w:rsidRPr="59B75202">
        <w:rPr>
          <w:rFonts w:ascii="Arial" w:hAnsi="Arial" w:cs="Arial"/>
          <w:sz w:val="20"/>
        </w:rPr>
        <w:t xml:space="preserve">him a speedy recovery and we </w:t>
      </w:r>
      <w:r w:rsidRPr="59B75202">
        <w:rPr>
          <w:rFonts w:ascii="Arial" w:hAnsi="Arial" w:cs="Arial"/>
          <w:sz w:val="20"/>
        </w:rPr>
        <w:t>hope he will be able to serve his second term in the future.</w:t>
      </w:r>
    </w:p>
    <w:p w14:paraId="617A9C60" w14:textId="737EB3D0" w:rsidR="00A06C14" w:rsidRDefault="00A06C14" w:rsidP="00A06C14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004D3FD2">
        <w:rPr>
          <w:rFonts w:ascii="Arial" w:hAnsi="Arial" w:cs="Arial"/>
          <w:sz w:val="20"/>
        </w:rPr>
        <w:t xml:space="preserve">Phil Wheater </w:t>
      </w:r>
      <w:r>
        <w:rPr>
          <w:rFonts w:ascii="Arial" w:hAnsi="Arial" w:cs="Arial"/>
          <w:sz w:val="20"/>
        </w:rPr>
        <w:t>for</w:t>
      </w:r>
      <w:r w:rsidRPr="004D3FD2">
        <w:rPr>
          <w:rFonts w:ascii="Arial" w:hAnsi="Arial" w:cs="Arial"/>
          <w:sz w:val="20"/>
        </w:rPr>
        <w:t xml:space="preserve"> his </w:t>
      </w:r>
      <w:r>
        <w:rPr>
          <w:rFonts w:ascii="Arial" w:hAnsi="Arial" w:cs="Arial"/>
          <w:sz w:val="20"/>
        </w:rPr>
        <w:t>two</w:t>
      </w:r>
      <w:r w:rsidRPr="004D3F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3-year </w:t>
      </w:r>
      <w:r w:rsidRPr="004D3FD2">
        <w:rPr>
          <w:rFonts w:ascii="Arial" w:hAnsi="Arial" w:cs="Arial"/>
          <w:sz w:val="20"/>
        </w:rPr>
        <w:t>term</w:t>
      </w:r>
      <w:r>
        <w:rPr>
          <w:rFonts w:ascii="Arial" w:hAnsi="Arial" w:cs="Arial"/>
          <w:sz w:val="20"/>
        </w:rPr>
        <w:t>s</w:t>
      </w:r>
      <w:r w:rsidRPr="004D3FD2">
        <w:rPr>
          <w:rFonts w:ascii="Arial" w:hAnsi="Arial" w:cs="Arial"/>
          <w:sz w:val="20"/>
        </w:rPr>
        <w:t xml:space="preserve"> in office</w:t>
      </w:r>
      <w:r>
        <w:rPr>
          <w:rFonts w:ascii="Arial" w:hAnsi="Arial" w:cs="Arial"/>
          <w:sz w:val="20"/>
        </w:rPr>
        <w:t>, his</w:t>
      </w:r>
      <w:r w:rsidRPr="004D3FD2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>-</w:t>
      </w:r>
      <w:r w:rsidRPr="004D3FD2">
        <w:rPr>
          <w:rFonts w:ascii="Arial" w:hAnsi="Arial" w:cs="Arial"/>
          <w:sz w:val="20"/>
        </w:rPr>
        <w:t>year</w:t>
      </w:r>
      <w:r>
        <w:rPr>
          <w:rFonts w:ascii="Arial" w:hAnsi="Arial" w:cs="Arial"/>
          <w:sz w:val="20"/>
        </w:rPr>
        <w:t>s</w:t>
      </w:r>
      <w:r w:rsidRPr="004D3FD2">
        <w:rPr>
          <w:rFonts w:ascii="Arial" w:hAnsi="Arial" w:cs="Arial"/>
          <w:sz w:val="20"/>
        </w:rPr>
        <w:t xml:space="preserve"> as CHES chair</w:t>
      </w:r>
      <w:r>
        <w:rPr>
          <w:rFonts w:ascii="Arial" w:hAnsi="Arial" w:cs="Arial"/>
          <w:sz w:val="20"/>
        </w:rPr>
        <w:t xml:space="preserve">, his </w:t>
      </w:r>
      <w:r w:rsidRPr="004D3FD2">
        <w:rPr>
          <w:rFonts w:ascii="Arial" w:hAnsi="Arial" w:cs="Arial"/>
          <w:sz w:val="20"/>
        </w:rPr>
        <w:t>work</w:t>
      </w:r>
      <w:r>
        <w:rPr>
          <w:rFonts w:ascii="Arial" w:hAnsi="Arial" w:cs="Arial"/>
          <w:sz w:val="20"/>
        </w:rPr>
        <w:t xml:space="preserve"> on</w:t>
      </w:r>
      <w:r w:rsidRPr="004D3F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updating the</w:t>
      </w:r>
      <w:r w:rsidRPr="004D3FD2">
        <w:rPr>
          <w:rFonts w:ascii="Arial" w:hAnsi="Arial" w:cs="Arial"/>
          <w:sz w:val="20"/>
        </w:rPr>
        <w:t xml:space="preserve"> accreditation scheme</w:t>
      </w:r>
      <w:r>
        <w:rPr>
          <w:rFonts w:ascii="Arial" w:hAnsi="Arial" w:cs="Arial"/>
          <w:sz w:val="20"/>
        </w:rPr>
        <w:t>,</w:t>
      </w:r>
      <w:r w:rsidRPr="004D3F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his</w:t>
      </w:r>
      <w:r w:rsidRPr="004D3FD2">
        <w:rPr>
          <w:rFonts w:ascii="Arial" w:hAnsi="Arial" w:cs="Arial"/>
          <w:sz w:val="20"/>
        </w:rPr>
        <w:t xml:space="preserve"> ideas around graduation conversions</w:t>
      </w:r>
      <w:r>
        <w:rPr>
          <w:rFonts w:ascii="Arial" w:hAnsi="Arial" w:cs="Arial"/>
          <w:sz w:val="20"/>
        </w:rPr>
        <w:t>,</w:t>
      </w:r>
      <w:r w:rsidRPr="004D3FD2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for leading</w:t>
      </w:r>
      <w:r w:rsidRPr="004D3F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several special</w:t>
      </w:r>
      <w:r w:rsidRPr="004D3FD2">
        <w:rPr>
          <w:rFonts w:ascii="Arial" w:hAnsi="Arial" w:cs="Arial"/>
          <w:sz w:val="20"/>
        </w:rPr>
        <w:t xml:space="preserve"> editions of the </w:t>
      </w:r>
      <w:r>
        <w:rPr>
          <w:rFonts w:ascii="Arial" w:hAnsi="Arial" w:cs="Arial"/>
          <w:sz w:val="20"/>
        </w:rPr>
        <w:t>journal.</w:t>
      </w:r>
    </w:p>
    <w:p w14:paraId="0873DF88" w14:textId="12B0478A" w:rsidR="00F01748" w:rsidRDefault="00A06C14" w:rsidP="59B75202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59B75202">
        <w:rPr>
          <w:rFonts w:ascii="Arial" w:hAnsi="Arial" w:cs="Arial"/>
          <w:sz w:val="20"/>
        </w:rPr>
        <w:t>Phil Holmes</w:t>
      </w:r>
      <w:r w:rsidR="2D823605" w:rsidRPr="59B75202">
        <w:rPr>
          <w:rFonts w:ascii="Arial" w:hAnsi="Arial" w:cs="Arial"/>
          <w:sz w:val="20"/>
        </w:rPr>
        <w:t>,</w:t>
      </w:r>
      <w:r w:rsidR="00FD312E">
        <w:rPr>
          <w:rFonts w:ascii="Arial" w:hAnsi="Arial" w:cs="Arial"/>
          <w:sz w:val="20"/>
        </w:rPr>
        <w:t xml:space="preserve"> </w:t>
      </w:r>
      <w:r w:rsidRPr="59B75202">
        <w:rPr>
          <w:rFonts w:ascii="Arial" w:hAnsi="Arial" w:cs="Arial"/>
          <w:sz w:val="20"/>
        </w:rPr>
        <w:t>who joined Council in 2007 and served as Honorary Secretary from 2010-19. Between meetings, he contributed huge amounts of time to the office include</w:t>
      </w:r>
      <w:r w:rsidR="006B7CDE" w:rsidRPr="59B75202">
        <w:rPr>
          <w:rFonts w:ascii="Arial" w:hAnsi="Arial" w:cs="Arial"/>
          <w:sz w:val="20"/>
        </w:rPr>
        <w:t>d</w:t>
      </w:r>
      <w:r w:rsidRPr="59B75202">
        <w:rPr>
          <w:rFonts w:ascii="Arial" w:hAnsi="Arial" w:cs="Arial"/>
          <w:sz w:val="20"/>
        </w:rPr>
        <w:t xml:space="preserve"> helping design 3 websites, </w:t>
      </w:r>
      <w:r w:rsidR="0098293A" w:rsidRPr="59B75202">
        <w:rPr>
          <w:rFonts w:ascii="Arial" w:hAnsi="Arial" w:cs="Arial"/>
          <w:sz w:val="20"/>
        </w:rPr>
        <w:t xml:space="preserve">modernise our journal </w:t>
      </w:r>
      <w:r w:rsidRPr="59B75202">
        <w:rPr>
          <w:rFonts w:ascii="Arial" w:hAnsi="Arial" w:cs="Arial"/>
          <w:sz w:val="20"/>
        </w:rPr>
        <w:t>with a previous Publication Officer, and being a constant source of advice and support to the CEO.</w:t>
      </w:r>
    </w:p>
    <w:p w14:paraId="081F5514" w14:textId="5EC3612D" w:rsidR="00A06C14" w:rsidRPr="00F01748" w:rsidRDefault="00A06C14" w:rsidP="00A06C14">
      <w:pPr>
        <w:pStyle w:val="RGSNormalStyle"/>
        <w:numPr>
          <w:ilvl w:val="0"/>
          <w:numId w:val="16"/>
        </w:numPr>
        <w:rPr>
          <w:rFonts w:ascii="Arial" w:hAnsi="Arial" w:cs="Arial"/>
          <w:sz w:val="20"/>
        </w:rPr>
      </w:pPr>
      <w:r w:rsidRPr="00F01748">
        <w:rPr>
          <w:rFonts w:ascii="Arial" w:hAnsi="Arial" w:cs="Arial"/>
          <w:sz w:val="20"/>
        </w:rPr>
        <w:t xml:space="preserve">GK noted Claire Holman is retiring as an elected </w:t>
      </w:r>
      <w:proofErr w:type="gramStart"/>
      <w:r w:rsidRPr="00F01748">
        <w:rPr>
          <w:rFonts w:ascii="Arial" w:hAnsi="Arial" w:cs="Arial"/>
          <w:sz w:val="20"/>
        </w:rPr>
        <w:t>trustee, but</w:t>
      </w:r>
      <w:proofErr w:type="gramEnd"/>
      <w:r w:rsidRPr="00F01748">
        <w:rPr>
          <w:rFonts w:ascii="Arial" w:hAnsi="Arial" w:cs="Arial"/>
          <w:sz w:val="20"/>
        </w:rPr>
        <w:t xml:space="preserve"> hoped Council will elect her as an Appointed Trustee at the meeting in the afternoon.</w:t>
      </w:r>
    </w:p>
    <w:p w14:paraId="350F97A3" w14:textId="77777777" w:rsidR="00A06C14" w:rsidRPr="0013303A" w:rsidRDefault="00A06C14" w:rsidP="00A06C14">
      <w:pPr>
        <w:pStyle w:val="RGSNormalStyle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</w:t>
      </w:r>
    </w:p>
    <w:p w14:paraId="32392AF9" w14:textId="77777777" w:rsidR="00A06C14" w:rsidRPr="0080606C" w:rsidRDefault="00A06C14" w:rsidP="00A06C14">
      <w:pPr>
        <w:rPr>
          <w:rFonts w:ascii="Arial" w:hAnsi="Arial" w:cs="Arial"/>
          <w:i/>
          <w:sz w:val="20"/>
          <w:szCs w:val="20"/>
        </w:rPr>
      </w:pPr>
      <w:r w:rsidRPr="0080606C">
        <w:rPr>
          <w:rFonts w:ascii="Arial" w:hAnsi="Arial" w:cs="Arial"/>
          <w:i/>
          <w:sz w:val="20"/>
          <w:szCs w:val="20"/>
        </w:rPr>
        <w:t xml:space="preserve">The AGM </w:t>
      </w:r>
      <w:r w:rsidRPr="00CB1B4A">
        <w:rPr>
          <w:rFonts w:ascii="Arial" w:hAnsi="Arial" w:cs="Arial"/>
          <w:i/>
          <w:sz w:val="20"/>
          <w:szCs w:val="20"/>
        </w:rPr>
        <w:t>concluded at 13:</w:t>
      </w:r>
      <w:r>
        <w:rPr>
          <w:rFonts w:ascii="Arial" w:hAnsi="Arial" w:cs="Arial"/>
          <w:i/>
          <w:sz w:val="20"/>
          <w:szCs w:val="20"/>
        </w:rPr>
        <w:t>26</w:t>
      </w:r>
      <w:r w:rsidRPr="00CB1B4A">
        <w:rPr>
          <w:rFonts w:ascii="Arial" w:hAnsi="Arial" w:cs="Arial"/>
          <w:i/>
          <w:sz w:val="20"/>
          <w:szCs w:val="20"/>
        </w:rPr>
        <w:t>.</w:t>
      </w:r>
    </w:p>
    <w:p w14:paraId="4255DCBB" w14:textId="7D16B91D" w:rsidR="009C0424" w:rsidRDefault="009C0424" w:rsidP="001B6E91">
      <w:pPr>
        <w:pStyle w:val="RGSNormalStyle"/>
        <w:jc w:val="right"/>
        <w:rPr>
          <w:rFonts w:ascii="Arial" w:hAnsi="Arial" w:cs="Arial"/>
          <w:i/>
          <w:sz w:val="20"/>
        </w:rPr>
      </w:pPr>
    </w:p>
    <w:p w14:paraId="7EAB23E1" w14:textId="5E8CB339" w:rsidR="00D44A01" w:rsidRPr="0092526C" w:rsidRDefault="00D44A01" w:rsidP="00904B75">
      <w:pPr>
        <w:jc w:val="center"/>
        <w:rPr>
          <w:color w:val="FF0000"/>
          <w:sz w:val="28"/>
          <w:szCs w:val="28"/>
        </w:rPr>
      </w:pPr>
      <w:r w:rsidRPr="0092526C">
        <w:rPr>
          <w:color w:val="FF0000"/>
          <w:sz w:val="28"/>
          <w:szCs w:val="28"/>
        </w:rPr>
        <w:t xml:space="preserve">Please note you can vote online through the </w:t>
      </w:r>
      <w:hyperlink r:id="rId18" w:history="1">
        <w:r w:rsidRPr="0092526C">
          <w:rPr>
            <w:rStyle w:val="Hyperlink"/>
            <w:color w:val="FF0000"/>
            <w:sz w:val="28"/>
            <w:szCs w:val="28"/>
          </w:rPr>
          <w:t>Members’ Area</w:t>
        </w:r>
      </w:hyperlink>
      <w:r w:rsidRPr="0092526C">
        <w:rPr>
          <w:color w:val="FF0000"/>
          <w:sz w:val="28"/>
          <w:szCs w:val="28"/>
        </w:rPr>
        <w:t xml:space="preserve"> of the IES website. Voting opens on </w:t>
      </w:r>
      <w:r w:rsidR="00904B75">
        <w:rPr>
          <w:color w:val="FF0000"/>
          <w:sz w:val="28"/>
          <w:szCs w:val="28"/>
        </w:rPr>
        <w:t>22</w:t>
      </w:r>
      <w:r w:rsidR="00904B75" w:rsidRPr="00904B75">
        <w:rPr>
          <w:color w:val="FF0000"/>
          <w:sz w:val="28"/>
          <w:szCs w:val="28"/>
          <w:vertAlign w:val="superscript"/>
        </w:rPr>
        <w:t>nd</w:t>
      </w:r>
      <w:r w:rsidR="00904B75">
        <w:rPr>
          <w:color w:val="FF0000"/>
          <w:sz w:val="28"/>
          <w:szCs w:val="28"/>
        </w:rPr>
        <w:t xml:space="preserve"> </w:t>
      </w:r>
      <w:r w:rsidRPr="0092526C">
        <w:rPr>
          <w:color w:val="FF0000"/>
          <w:sz w:val="28"/>
          <w:szCs w:val="28"/>
        </w:rPr>
        <w:t>June.</w:t>
      </w:r>
      <w:r w:rsidR="00B56F0F" w:rsidRPr="0092526C">
        <w:rPr>
          <w:color w:val="FF0000"/>
          <w:sz w:val="28"/>
          <w:szCs w:val="28"/>
        </w:rPr>
        <w:t xml:space="preserve">  It is our preference that you vote by this means.</w:t>
      </w:r>
    </w:p>
    <w:p w14:paraId="0070B3B7" w14:textId="77777777" w:rsidR="00D44A01" w:rsidRDefault="00D44A01" w:rsidP="009C0424">
      <w:pPr>
        <w:rPr>
          <w:b/>
          <w:bCs/>
          <w:sz w:val="20"/>
          <w:szCs w:val="20"/>
        </w:rPr>
      </w:pPr>
    </w:p>
    <w:p w14:paraId="5F95B781" w14:textId="7CD3D8A7" w:rsidR="001D5263" w:rsidRDefault="009A5B06" w:rsidP="009C0424">
      <w:pPr>
        <w:rPr>
          <w:sz w:val="20"/>
          <w:szCs w:val="20"/>
        </w:rPr>
      </w:pPr>
      <w:r w:rsidRPr="59B75202">
        <w:rPr>
          <w:b/>
          <w:bCs/>
          <w:sz w:val="20"/>
          <w:szCs w:val="20"/>
        </w:rPr>
        <w:t>THI</w:t>
      </w:r>
      <w:r w:rsidR="001D5263" w:rsidRPr="59B75202">
        <w:rPr>
          <w:b/>
          <w:bCs/>
          <w:sz w:val="20"/>
          <w:szCs w:val="20"/>
        </w:rPr>
        <w:t xml:space="preserve">S FORM IS FOR THE USE OF </w:t>
      </w:r>
      <w:r w:rsidR="00A430DF" w:rsidRPr="59B75202">
        <w:rPr>
          <w:b/>
          <w:bCs/>
          <w:sz w:val="20"/>
          <w:szCs w:val="20"/>
        </w:rPr>
        <w:t xml:space="preserve">IES </w:t>
      </w:r>
      <w:r w:rsidR="009C0424" w:rsidRPr="59B75202">
        <w:rPr>
          <w:b/>
          <w:bCs/>
          <w:sz w:val="20"/>
          <w:szCs w:val="20"/>
        </w:rPr>
        <w:t>PROFESSIONAL MEMBERS (FELLOWS, FULL MEMBERS &amp; ASSOCIATES</w:t>
      </w:r>
      <w:r w:rsidR="00A430DF" w:rsidRPr="59B75202">
        <w:rPr>
          <w:b/>
          <w:bCs/>
          <w:sz w:val="20"/>
          <w:szCs w:val="20"/>
        </w:rPr>
        <w:t>)</w:t>
      </w:r>
      <w:r w:rsidR="001D5263" w:rsidRPr="59B75202">
        <w:rPr>
          <w:b/>
          <w:bCs/>
          <w:sz w:val="20"/>
          <w:szCs w:val="20"/>
        </w:rPr>
        <w:t xml:space="preserve"> </w:t>
      </w:r>
      <w:r w:rsidR="00850BC4">
        <w:rPr>
          <w:b/>
          <w:bCs/>
          <w:sz w:val="20"/>
          <w:szCs w:val="20"/>
        </w:rPr>
        <w:t>O</w:t>
      </w:r>
      <w:r w:rsidR="001D5263" w:rsidRPr="59B75202">
        <w:rPr>
          <w:b/>
          <w:bCs/>
          <w:sz w:val="20"/>
          <w:szCs w:val="20"/>
        </w:rPr>
        <w:t>NLY</w:t>
      </w:r>
    </w:p>
    <w:p w14:paraId="0DADAA9B" w14:textId="356EEE71" w:rsidR="0071145B" w:rsidRDefault="0071145B" w:rsidP="0071145B">
      <w:pPr>
        <w:jc w:val="both"/>
        <w:rPr>
          <w:sz w:val="20"/>
          <w:szCs w:val="20"/>
        </w:rPr>
      </w:pPr>
      <w:r w:rsidRPr="0071145B">
        <w:rPr>
          <w:sz w:val="20"/>
          <w:szCs w:val="20"/>
        </w:rPr>
        <w:t>I</w:t>
      </w:r>
      <w:r w:rsidR="001B2322">
        <w:rPr>
          <w:sz w:val="20"/>
          <w:szCs w:val="20"/>
        </w:rPr>
        <w:t xml:space="preserve">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bookmarkEnd w:id="0"/>
      <w:r w:rsidR="001358A0">
        <w:rPr>
          <w:sz w:val="20"/>
          <w:szCs w:val="20"/>
        </w:rPr>
        <w:t>,</w:t>
      </w:r>
      <w:r w:rsidRPr="0071145B">
        <w:rPr>
          <w:sz w:val="20"/>
          <w:szCs w:val="20"/>
        </w:rPr>
        <w:t xml:space="preserve"> </w:t>
      </w:r>
      <w:r w:rsidRPr="0071145B">
        <w:rPr>
          <w:i/>
          <w:iCs/>
          <w:sz w:val="20"/>
          <w:szCs w:val="20"/>
        </w:rPr>
        <w:t>(f</w:t>
      </w:r>
      <w:r w:rsidR="00414434">
        <w:rPr>
          <w:i/>
          <w:iCs/>
          <w:sz w:val="20"/>
          <w:szCs w:val="20"/>
        </w:rPr>
        <w:t>ull name in block letters</w:t>
      </w:r>
      <w:r w:rsidRPr="0071145B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  <w:r w:rsidRPr="0071145B">
        <w:rPr>
          <w:sz w:val="20"/>
          <w:szCs w:val="20"/>
        </w:rPr>
        <w:t xml:space="preserve">a member of the Institution of Environmental Sciences, hereby appoint </w:t>
      </w:r>
      <w:r w:rsidR="009C0424" w:rsidRPr="002E3361">
        <w:rPr>
          <w:sz w:val="20"/>
          <w:szCs w:val="20"/>
        </w:rPr>
        <w:t>M</w:t>
      </w:r>
      <w:r w:rsidR="002E3361" w:rsidRPr="002E3361">
        <w:rPr>
          <w:sz w:val="20"/>
          <w:szCs w:val="20"/>
        </w:rPr>
        <w:t>r</w:t>
      </w:r>
      <w:r w:rsidR="009C0424" w:rsidRPr="002E3361">
        <w:rPr>
          <w:sz w:val="20"/>
          <w:szCs w:val="20"/>
        </w:rPr>
        <w:t xml:space="preserve"> </w:t>
      </w:r>
      <w:r w:rsidR="002A19C8">
        <w:rPr>
          <w:sz w:val="20"/>
          <w:szCs w:val="20"/>
        </w:rPr>
        <w:t>Gary Kass</w:t>
      </w:r>
      <w:r w:rsidRPr="0071145B">
        <w:rPr>
          <w:sz w:val="20"/>
          <w:szCs w:val="20"/>
        </w:rPr>
        <w:t xml:space="preserve">, and failing </w:t>
      </w:r>
      <w:r w:rsidR="009C0424">
        <w:rPr>
          <w:sz w:val="20"/>
          <w:szCs w:val="20"/>
        </w:rPr>
        <w:t xml:space="preserve">them,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394E99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>(insert name)</w:t>
      </w:r>
      <w:r w:rsidRPr="0071145B">
        <w:rPr>
          <w:sz w:val="20"/>
          <w:szCs w:val="20"/>
        </w:rPr>
        <w:t xml:space="preserve"> to vote for me and on my behalf at the </w:t>
      </w:r>
      <w:r w:rsidR="00A22B46">
        <w:rPr>
          <w:sz w:val="20"/>
          <w:szCs w:val="20"/>
        </w:rPr>
        <w:t>20</w:t>
      </w:r>
      <w:r w:rsidR="002A19C8">
        <w:rPr>
          <w:sz w:val="20"/>
          <w:szCs w:val="20"/>
        </w:rPr>
        <w:t>20</w:t>
      </w:r>
      <w:r w:rsidR="00A22B46">
        <w:rPr>
          <w:sz w:val="20"/>
          <w:szCs w:val="20"/>
        </w:rPr>
        <w:t xml:space="preserve"> </w:t>
      </w:r>
      <w:r w:rsidRPr="0071145B">
        <w:rPr>
          <w:sz w:val="20"/>
          <w:szCs w:val="20"/>
        </w:rPr>
        <w:t>Annual General</w:t>
      </w:r>
      <w:r w:rsidR="00EC4C11">
        <w:rPr>
          <w:sz w:val="20"/>
          <w:szCs w:val="20"/>
        </w:rPr>
        <w:t xml:space="preserve"> Meeting</w:t>
      </w:r>
      <w:r w:rsidRPr="0071145B">
        <w:rPr>
          <w:sz w:val="20"/>
          <w:szCs w:val="20"/>
        </w:rPr>
        <w:t>.</w:t>
      </w:r>
    </w:p>
    <w:p w14:paraId="0DFD8FF5" w14:textId="53886E1D" w:rsidR="00EC4C11" w:rsidRDefault="00EC4C11" w:rsidP="0071145B">
      <w:pPr>
        <w:jc w:val="both"/>
        <w:rPr>
          <w:sz w:val="20"/>
          <w:szCs w:val="20"/>
        </w:rPr>
      </w:pPr>
    </w:p>
    <w:p w14:paraId="1FC30F7A" w14:textId="7958BFEE" w:rsidR="00EE50EC" w:rsidRDefault="00275CC4" w:rsidP="0071145B">
      <w:pPr>
        <w:jc w:val="both"/>
        <w:rPr>
          <w:sz w:val="20"/>
          <w:szCs w:val="20"/>
        </w:rPr>
      </w:pPr>
      <w:r>
        <w:rPr>
          <w:noProof/>
        </w:rPr>
        <w:pict w14:anchorId="7C31A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47.85pt;margin-top:1.95pt;width:115.5pt;height:57.75pt;z-index:251658241" o:allowoverlap="f">
            <v:imagedata r:id="rId19" o:title=""/>
            <o:lock v:ext="edit" ungrouping="t" rotation="t" cropping="t" verticies="t" text="t" grouping="t"/>
            <o:signatureline v:ext="edit" id="{3DEECC80-F0A9-4D65-B768-60E4F71B05A6}" provid="{00000000-0000-0000-0000-000000000000}" issignatureline="t"/>
            <w10:wrap type="square"/>
          </v:shape>
        </w:pict>
      </w:r>
    </w:p>
    <w:p w14:paraId="1611A5E5" w14:textId="2BDF112B" w:rsidR="0071145B" w:rsidRDefault="009B2405" w:rsidP="007114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</w:t>
      </w:r>
      <w:r w:rsidR="001D5263">
        <w:rPr>
          <w:sz w:val="20"/>
          <w:szCs w:val="20"/>
        </w:rPr>
        <w:t>on</w:t>
      </w:r>
      <w:r w:rsidR="0071145B" w:rsidRPr="0071145B">
        <w:rPr>
          <w:sz w:val="20"/>
          <w:szCs w:val="20"/>
        </w:rPr>
        <w:t xml:space="preserve"> this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10216D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>(</w:t>
      </w:r>
      <w:r w:rsidR="008F22B1" w:rsidRPr="00394E99">
        <w:rPr>
          <w:i/>
          <w:sz w:val="20"/>
          <w:szCs w:val="20"/>
        </w:rPr>
        <w:t>day</w:t>
      </w:r>
      <w:r w:rsidR="00394E99" w:rsidRPr="00394E99">
        <w:rPr>
          <w:i/>
          <w:sz w:val="20"/>
          <w:szCs w:val="20"/>
        </w:rPr>
        <w:t>)</w:t>
      </w:r>
      <w:r w:rsidR="008F22B1">
        <w:rPr>
          <w:sz w:val="20"/>
          <w:szCs w:val="20"/>
        </w:rPr>
        <w:t xml:space="preserve"> of</w:t>
      </w:r>
      <w:r w:rsidR="001B2322">
        <w:rPr>
          <w:sz w:val="20"/>
          <w:szCs w:val="20"/>
        </w:rPr>
        <w:t xml:space="preserve"> </w:t>
      </w:r>
      <w:r w:rsidR="001B232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2322">
        <w:rPr>
          <w:sz w:val="20"/>
          <w:szCs w:val="20"/>
        </w:rPr>
        <w:instrText xml:space="preserve"> FORMTEXT </w:instrText>
      </w:r>
      <w:r w:rsidR="001B2322">
        <w:rPr>
          <w:sz w:val="20"/>
          <w:szCs w:val="20"/>
        </w:rPr>
      </w:r>
      <w:r w:rsidR="001B2322">
        <w:rPr>
          <w:sz w:val="20"/>
          <w:szCs w:val="20"/>
        </w:rPr>
        <w:fldChar w:fldCharType="separate"/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noProof/>
          <w:sz w:val="20"/>
          <w:szCs w:val="20"/>
        </w:rPr>
        <w:t> </w:t>
      </w:r>
      <w:r w:rsidR="001B2322">
        <w:rPr>
          <w:sz w:val="20"/>
          <w:szCs w:val="20"/>
        </w:rPr>
        <w:fldChar w:fldCharType="end"/>
      </w:r>
      <w:r w:rsidR="0010216D">
        <w:rPr>
          <w:sz w:val="20"/>
          <w:szCs w:val="20"/>
        </w:rPr>
        <w:t xml:space="preserve"> </w:t>
      </w:r>
      <w:r w:rsidR="00394E99" w:rsidRPr="00394E99">
        <w:rPr>
          <w:i/>
          <w:sz w:val="20"/>
          <w:szCs w:val="20"/>
        </w:rPr>
        <w:t xml:space="preserve">(month) </w:t>
      </w:r>
      <w:r w:rsidR="0071145B" w:rsidRPr="0071145B">
        <w:rPr>
          <w:sz w:val="20"/>
          <w:szCs w:val="20"/>
        </w:rPr>
        <w:t>20</w:t>
      </w:r>
      <w:r w:rsidR="00A40636">
        <w:rPr>
          <w:sz w:val="20"/>
          <w:szCs w:val="20"/>
        </w:rPr>
        <w:t>20</w:t>
      </w:r>
      <w:r w:rsidR="0071145B" w:rsidRPr="0071145B">
        <w:rPr>
          <w:sz w:val="20"/>
          <w:szCs w:val="20"/>
        </w:rPr>
        <w:t>.</w:t>
      </w:r>
    </w:p>
    <w:p w14:paraId="68C2D0F8" w14:textId="7773B8A4" w:rsidR="00EE50EC" w:rsidRDefault="00EE50EC" w:rsidP="00EC4C11">
      <w:pPr>
        <w:jc w:val="both"/>
        <w:rPr>
          <w:sz w:val="20"/>
          <w:szCs w:val="20"/>
        </w:rPr>
      </w:pPr>
    </w:p>
    <w:p w14:paraId="25A85A21" w14:textId="24A31EAA" w:rsidR="00EE50EC" w:rsidRDefault="00EE50EC" w:rsidP="00EC4C11">
      <w:pPr>
        <w:jc w:val="both"/>
        <w:rPr>
          <w:sz w:val="20"/>
          <w:szCs w:val="20"/>
        </w:rPr>
      </w:pPr>
    </w:p>
    <w:p w14:paraId="4545AB06" w14:textId="77777777" w:rsidR="00EC4C11" w:rsidRDefault="00EC4C11" w:rsidP="0071145B">
      <w:pPr>
        <w:jc w:val="both"/>
        <w:rPr>
          <w:sz w:val="20"/>
          <w:szCs w:val="20"/>
        </w:rPr>
      </w:pPr>
    </w:p>
    <w:p w14:paraId="6A6D5F14" w14:textId="4B58DAED" w:rsidR="008F22B1" w:rsidRPr="0010216D" w:rsidRDefault="0071145B" w:rsidP="0071145B">
      <w:pPr>
        <w:jc w:val="both"/>
        <w:rPr>
          <w:sz w:val="16"/>
          <w:szCs w:val="16"/>
        </w:rPr>
      </w:pPr>
      <w:r w:rsidRPr="0071145B">
        <w:rPr>
          <w:sz w:val="20"/>
          <w:szCs w:val="20"/>
        </w:rPr>
        <w:t xml:space="preserve">Please indicate with an X in the </w:t>
      </w:r>
      <w:r w:rsidR="001D5263">
        <w:rPr>
          <w:sz w:val="20"/>
          <w:szCs w:val="20"/>
        </w:rPr>
        <w:t>appropriate column to show how</w:t>
      </w:r>
      <w:r w:rsidRPr="0071145B">
        <w:rPr>
          <w:sz w:val="20"/>
          <w:szCs w:val="20"/>
        </w:rPr>
        <w:t xml:space="preserve"> </w:t>
      </w:r>
      <w:r w:rsidR="008F2075">
        <w:rPr>
          <w:sz w:val="20"/>
          <w:szCs w:val="20"/>
        </w:rPr>
        <w:t xml:space="preserve">you </w:t>
      </w:r>
      <w:r w:rsidRPr="0071145B">
        <w:rPr>
          <w:sz w:val="20"/>
          <w:szCs w:val="20"/>
        </w:rPr>
        <w:t>wish your vote to be cast.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851"/>
        <w:gridCol w:w="850"/>
        <w:gridCol w:w="851"/>
      </w:tblGrid>
      <w:tr w:rsidR="00171601" w:rsidRPr="00F347CE" w14:paraId="7F612FBD" w14:textId="497BE5EC" w:rsidTr="00171601">
        <w:tc>
          <w:tcPr>
            <w:tcW w:w="7933" w:type="dxa"/>
            <w:shd w:val="clear" w:color="auto" w:fill="BFBFBF" w:themeFill="background1" w:themeFillShade="BF"/>
          </w:tcPr>
          <w:p w14:paraId="00E56387" w14:textId="77777777" w:rsidR="00171601" w:rsidRPr="00F347CE" w:rsidRDefault="00171601" w:rsidP="00F347CE">
            <w:pPr>
              <w:jc w:val="both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Resolutions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B27DCAD" w14:textId="77777777" w:rsidR="00171601" w:rsidRPr="00F347CE" w:rsidRDefault="00171601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349C040" w14:textId="77777777" w:rsidR="00171601" w:rsidRPr="00F347CE" w:rsidRDefault="00171601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t>Against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1305EFC" w14:textId="539D8593" w:rsidR="00171601" w:rsidRPr="00F347CE" w:rsidRDefault="00171601" w:rsidP="00F34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Abstain</w:t>
            </w:r>
          </w:p>
        </w:tc>
      </w:tr>
      <w:tr w:rsidR="00171601" w:rsidRPr="00F347CE" w14:paraId="187E7EFC" w14:textId="10F6F4FA" w:rsidTr="00171601">
        <w:trPr>
          <w:trHeight w:val="283"/>
        </w:trPr>
        <w:tc>
          <w:tcPr>
            <w:tcW w:w="7933" w:type="dxa"/>
          </w:tcPr>
          <w:p w14:paraId="4E71535B" w14:textId="328C3263" w:rsidR="00171601" w:rsidRPr="000027A4" w:rsidRDefault="00171601" w:rsidP="00171601">
            <w:pPr>
              <w:rPr>
                <w:bCs/>
                <w:sz w:val="20"/>
                <w:szCs w:val="20"/>
                <w:highlight w:val="yellow"/>
              </w:rPr>
            </w:pPr>
            <w:r w:rsidRPr="00E93FE5">
              <w:rPr>
                <w:bCs/>
                <w:sz w:val="20"/>
                <w:szCs w:val="20"/>
              </w:rPr>
              <w:t xml:space="preserve">1. To approve the Minutes of the Annual General Meeting held on </w:t>
            </w:r>
            <w:r>
              <w:rPr>
                <w:bCs/>
                <w:sz w:val="20"/>
                <w:szCs w:val="20"/>
              </w:rPr>
              <w:t>17</w:t>
            </w:r>
            <w:r w:rsidRPr="00EC4C11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April 2019</w:t>
            </w:r>
          </w:p>
        </w:tc>
        <w:tc>
          <w:tcPr>
            <w:tcW w:w="851" w:type="dxa"/>
            <w:vAlign w:val="center"/>
          </w:tcPr>
          <w:p w14:paraId="6C97A0E6" w14:textId="7A5EA790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vAlign w:val="center"/>
          </w:tcPr>
          <w:p w14:paraId="10048567" w14:textId="77777777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20E67F" w14:textId="335FBBB9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71601" w:rsidRPr="00F347CE" w14:paraId="22ACB986" w14:textId="45D374D2" w:rsidTr="00171601">
        <w:trPr>
          <w:trHeight w:val="287"/>
        </w:trPr>
        <w:tc>
          <w:tcPr>
            <w:tcW w:w="7933" w:type="dxa"/>
          </w:tcPr>
          <w:p w14:paraId="2D4E1A2A" w14:textId="328A4244" w:rsidR="00171601" w:rsidRPr="00E93FE5" w:rsidRDefault="00171601" w:rsidP="00171601">
            <w:pPr>
              <w:rPr>
                <w:bCs/>
                <w:sz w:val="20"/>
                <w:szCs w:val="20"/>
              </w:rPr>
            </w:pPr>
            <w:r w:rsidRPr="00E93FE5">
              <w:rPr>
                <w:bCs/>
                <w:sz w:val="20"/>
                <w:szCs w:val="20"/>
              </w:rPr>
              <w:t>2. To adopt the audited accounts for the year ending 30</w:t>
            </w:r>
            <w:r w:rsidRPr="00E93FE5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June 2019</w:t>
            </w:r>
          </w:p>
        </w:tc>
        <w:tc>
          <w:tcPr>
            <w:tcW w:w="851" w:type="dxa"/>
            <w:vAlign w:val="center"/>
          </w:tcPr>
          <w:p w14:paraId="284E8078" w14:textId="77777777" w:rsidR="00171601" w:rsidRPr="00E93FE5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E93FE5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FE5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E93F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A352CF" w14:textId="77777777" w:rsidR="00171601" w:rsidRPr="00E93FE5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E93FE5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FE5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E93FE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357C59" w14:textId="7AB16A24" w:rsidR="00171601" w:rsidRPr="00E93FE5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E93FE5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FE5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E93FE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71601" w:rsidRPr="00F347CE" w14:paraId="2FC66B0B" w14:textId="7D46DA43" w:rsidTr="00AF457B">
        <w:tc>
          <w:tcPr>
            <w:tcW w:w="7933" w:type="dxa"/>
            <w:tcBorders>
              <w:bottom w:val="single" w:sz="4" w:space="0" w:color="auto"/>
            </w:tcBorders>
          </w:tcPr>
          <w:p w14:paraId="575619DA" w14:textId="0805F8CE" w:rsidR="00171601" w:rsidRPr="000027A4" w:rsidRDefault="00171601" w:rsidP="00171601">
            <w:pPr>
              <w:rPr>
                <w:bCs/>
                <w:sz w:val="20"/>
                <w:szCs w:val="20"/>
                <w:highlight w:val="yellow"/>
              </w:rPr>
            </w:pPr>
            <w:r w:rsidRPr="00DD1ACA">
              <w:rPr>
                <w:bCs/>
                <w:sz w:val="20"/>
                <w:szCs w:val="20"/>
              </w:rPr>
              <w:t xml:space="preserve">4. To authorise the Council to appoint </w:t>
            </w:r>
            <w:r>
              <w:rPr>
                <w:bCs/>
                <w:sz w:val="20"/>
                <w:szCs w:val="20"/>
              </w:rPr>
              <w:t>a</w:t>
            </w:r>
            <w:r w:rsidRPr="00DD1ACA">
              <w:rPr>
                <w:bCs/>
                <w:sz w:val="20"/>
                <w:szCs w:val="20"/>
              </w:rPr>
              <w:t>ccountants for the year ending 30</w:t>
            </w:r>
            <w:r w:rsidRPr="00DD1ACA">
              <w:rPr>
                <w:bCs/>
                <w:sz w:val="20"/>
                <w:szCs w:val="20"/>
                <w:vertAlign w:val="superscript"/>
              </w:rPr>
              <w:t>th</w:t>
            </w:r>
            <w:r w:rsidRPr="00DD1ACA">
              <w:rPr>
                <w:bCs/>
                <w:sz w:val="20"/>
                <w:szCs w:val="20"/>
              </w:rPr>
              <w:t xml:space="preserve"> June 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2AA7AC" w14:textId="77777777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6F4568" w14:textId="77777777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303ECB" w14:textId="0341E14A" w:rsidR="00171601" w:rsidRPr="00F347CE" w:rsidRDefault="00171601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F65" w:rsidRPr="00F347CE" w14:paraId="5590FF3C" w14:textId="1B173674" w:rsidTr="00AF457B">
        <w:tc>
          <w:tcPr>
            <w:tcW w:w="7933" w:type="dxa"/>
            <w:tcBorders>
              <w:bottom w:val="nil"/>
            </w:tcBorders>
          </w:tcPr>
          <w:p w14:paraId="6A054AAD" w14:textId="5E2AC116" w:rsidR="00986F65" w:rsidRPr="001D5263" w:rsidRDefault="00986F65" w:rsidP="001716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D5263">
              <w:rPr>
                <w:bCs/>
                <w:sz w:val="20"/>
                <w:szCs w:val="20"/>
              </w:rPr>
              <w:t>. To elect members of Council (Articles 26-30)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66FF5">
              <w:rPr>
                <w:b/>
                <w:sz w:val="20"/>
                <w:szCs w:val="20"/>
              </w:rPr>
              <w:t>You can</w:t>
            </w:r>
            <w:r>
              <w:rPr>
                <w:bCs/>
                <w:sz w:val="20"/>
                <w:szCs w:val="20"/>
              </w:rPr>
              <w:t xml:space="preserve"> v</w:t>
            </w:r>
            <w:r w:rsidRPr="00F14FF2">
              <w:rPr>
                <w:b/>
                <w:bCs/>
                <w:sz w:val="20"/>
                <w:szCs w:val="20"/>
              </w:rPr>
              <w:t xml:space="preserve">ote for </w:t>
            </w:r>
            <w:r>
              <w:rPr>
                <w:b/>
                <w:bCs/>
                <w:sz w:val="20"/>
                <w:szCs w:val="20"/>
              </w:rPr>
              <w:t>up to</w:t>
            </w:r>
            <w:r w:rsidRPr="00F14FF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14FF2">
              <w:rPr>
                <w:b/>
                <w:bCs/>
                <w:sz w:val="20"/>
                <w:szCs w:val="20"/>
              </w:rPr>
              <w:t xml:space="preserve"> candidates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80ECC33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ABCBC50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nil"/>
              <w:right w:val="nil"/>
            </w:tcBorders>
            <w:vAlign w:val="center"/>
          </w:tcPr>
          <w:p w14:paraId="6490C466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F65" w:rsidRPr="00F347CE" w14:paraId="062C4AA6" w14:textId="5237F758" w:rsidTr="00AF457B">
        <w:tc>
          <w:tcPr>
            <w:tcW w:w="7933" w:type="dxa"/>
            <w:tcBorders>
              <w:top w:val="nil"/>
              <w:bottom w:val="dashed" w:sz="4" w:space="0" w:color="auto"/>
            </w:tcBorders>
          </w:tcPr>
          <w:p w14:paraId="369C8726" w14:textId="3B248B15" w:rsidR="00986F65" w:rsidRPr="001D5263" w:rsidRDefault="00986F65" w:rsidP="00171601">
            <w:pPr>
              <w:jc w:val="right"/>
              <w:rPr>
                <w:bCs/>
                <w:sz w:val="20"/>
                <w:szCs w:val="20"/>
              </w:rPr>
            </w:pPr>
            <w:bookmarkStart w:id="2" w:name="_Hlk447199183"/>
            <w:r>
              <w:rPr>
                <w:bCs/>
                <w:sz w:val="20"/>
                <w:szCs w:val="20"/>
              </w:rPr>
              <w:t>To elect Christine McHugh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vAlign w:val="center"/>
          </w:tcPr>
          <w:p w14:paraId="2DF99B4A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vAlign w:val="center"/>
          </w:tcPr>
          <w:p w14:paraId="5BC74198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14:paraId="4818D152" w14:textId="3132D668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F65" w:rsidRPr="00F347CE" w14:paraId="025B37CF" w14:textId="3008C351" w:rsidTr="00064DB4"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</w:tcPr>
          <w:p w14:paraId="6C388164" w14:textId="30407C37" w:rsidR="00986F65" w:rsidRPr="001D5263" w:rsidRDefault="00986F65" w:rsidP="001716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elect Liz Price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C8D748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7CC09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14:paraId="5B39D204" w14:textId="0658302C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F65" w:rsidRPr="00F347CE" w14:paraId="5140C397" w14:textId="2298B94C" w:rsidTr="00064DB4">
        <w:trPr>
          <w:trHeight w:val="71"/>
        </w:trPr>
        <w:tc>
          <w:tcPr>
            <w:tcW w:w="7933" w:type="dxa"/>
            <w:tcBorders>
              <w:top w:val="dashed" w:sz="4" w:space="0" w:color="auto"/>
              <w:bottom w:val="single" w:sz="4" w:space="0" w:color="auto"/>
            </w:tcBorders>
          </w:tcPr>
          <w:p w14:paraId="0078BF11" w14:textId="12E846AB" w:rsidR="00986F65" w:rsidRPr="001D5263" w:rsidRDefault="00986F65" w:rsidP="00171601">
            <w:pPr>
              <w:jc w:val="right"/>
              <w:rPr>
                <w:sz w:val="20"/>
                <w:szCs w:val="20"/>
              </w:rPr>
            </w:pPr>
            <w:r w:rsidRPr="62275E38">
              <w:rPr>
                <w:sz w:val="20"/>
                <w:szCs w:val="20"/>
              </w:rPr>
              <w:t>To re-elect Jackie Rogers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6B1DE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224F16" w14:textId="77777777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7C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7C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75CC4">
              <w:rPr>
                <w:b/>
                <w:bCs/>
                <w:sz w:val="20"/>
                <w:szCs w:val="20"/>
              </w:rPr>
            </w:r>
            <w:r w:rsidR="00275CC4">
              <w:rPr>
                <w:b/>
                <w:bCs/>
                <w:sz w:val="20"/>
                <w:szCs w:val="20"/>
              </w:rPr>
              <w:fldChar w:fldCharType="separate"/>
            </w:r>
            <w:r w:rsidRPr="00F347C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vAlign w:val="center"/>
          </w:tcPr>
          <w:p w14:paraId="58095081" w14:textId="003CBA0A" w:rsidR="00986F65" w:rsidRPr="00F347CE" w:rsidRDefault="00986F65" w:rsidP="00171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2"/>
    </w:tbl>
    <w:p w14:paraId="54186FCA" w14:textId="77777777" w:rsidR="00206029" w:rsidRPr="0010216D" w:rsidRDefault="00206029" w:rsidP="008F22B1">
      <w:pPr>
        <w:jc w:val="both"/>
        <w:rPr>
          <w:b/>
          <w:bCs/>
          <w:sz w:val="16"/>
          <w:szCs w:val="16"/>
        </w:rPr>
      </w:pPr>
    </w:p>
    <w:p w14:paraId="488570F3" w14:textId="142F9780" w:rsidR="008F22B1" w:rsidRDefault="008F22B1" w:rsidP="008F22B1">
      <w:pPr>
        <w:jc w:val="both"/>
        <w:rPr>
          <w:sz w:val="20"/>
          <w:szCs w:val="20"/>
        </w:rPr>
      </w:pPr>
      <w:r w:rsidRPr="59B75202">
        <w:rPr>
          <w:b/>
          <w:bCs/>
          <w:sz w:val="20"/>
          <w:szCs w:val="20"/>
        </w:rPr>
        <w:t xml:space="preserve">Note A </w:t>
      </w:r>
      <w:r w:rsidRPr="59B75202">
        <w:rPr>
          <w:sz w:val="20"/>
          <w:szCs w:val="20"/>
        </w:rPr>
        <w:t xml:space="preserve">This proxy must reach the office of the Institution </w:t>
      </w:r>
      <w:r w:rsidR="008C7081" w:rsidRPr="59B75202">
        <w:rPr>
          <w:sz w:val="20"/>
          <w:szCs w:val="20"/>
        </w:rPr>
        <w:t xml:space="preserve">by </w:t>
      </w:r>
      <w:r w:rsidR="00694ABE" w:rsidRPr="59B75202">
        <w:rPr>
          <w:sz w:val="20"/>
          <w:szCs w:val="20"/>
        </w:rPr>
        <w:t>(</w:t>
      </w:r>
      <w:r w:rsidR="008C7081" w:rsidRPr="59B75202">
        <w:rPr>
          <w:sz w:val="20"/>
          <w:szCs w:val="20"/>
        </w:rPr>
        <w:t xml:space="preserve">at </w:t>
      </w:r>
      <w:r w:rsidR="00694ABE" w:rsidRPr="59B75202">
        <w:rPr>
          <w:sz w:val="20"/>
          <w:szCs w:val="20"/>
        </w:rPr>
        <w:t xml:space="preserve">the </w:t>
      </w:r>
      <w:r w:rsidR="008F2075" w:rsidRPr="59B75202">
        <w:rPr>
          <w:sz w:val="20"/>
          <w:szCs w:val="20"/>
        </w:rPr>
        <w:t>latest</w:t>
      </w:r>
      <w:r w:rsidR="00694ABE" w:rsidRPr="59B75202">
        <w:rPr>
          <w:sz w:val="20"/>
          <w:szCs w:val="20"/>
        </w:rPr>
        <w:t>),</w:t>
      </w:r>
      <w:r w:rsidR="008F2075" w:rsidRPr="59B75202">
        <w:rPr>
          <w:sz w:val="20"/>
          <w:szCs w:val="20"/>
        </w:rPr>
        <w:t xml:space="preserve"> </w:t>
      </w:r>
      <w:r w:rsidR="008C7081" w:rsidRPr="59B75202">
        <w:rPr>
          <w:sz w:val="20"/>
          <w:szCs w:val="20"/>
        </w:rPr>
        <w:t>the Fri</w:t>
      </w:r>
      <w:r w:rsidR="00F01CAB" w:rsidRPr="59B75202">
        <w:rPr>
          <w:sz w:val="20"/>
          <w:szCs w:val="20"/>
        </w:rPr>
        <w:t>day</w:t>
      </w:r>
      <w:r w:rsidR="00476EBB">
        <w:rPr>
          <w:sz w:val="20"/>
          <w:szCs w:val="20"/>
        </w:rPr>
        <w:t xml:space="preserve"> </w:t>
      </w:r>
      <w:r w:rsidRPr="59B75202">
        <w:rPr>
          <w:sz w:val="20"/>
          <w:szCs w:val="20"/>
        </w:rPr>
        <w:t>before the meeting</w:t>
      </w:r>
      <w:r w:rsidR="00476EBB">
        <w:rPr>
          <w:sz w:val="20"/>
          <w:szCs w:val="20"/>
        </w:rPr>
        <w:t xml:space="preserve"> (10</w:t>
      </w:r>
      <w:r w:rsidR="00476EBB" w:rsidRPr="00476EBB">
        <w:rPr>
          <w:sz w:val="20"/>
          <w:szCs w:val="20"/>
          <w:vertAlign w:val="superscript"/>
        </w:rPr>
        <w:t>th</w:t>
      </w:r>
      <w:r w:rsidR="00476EBB">
        <w:rPr>
          <w:sz w:val="20"/>
          <w:szCs w:val="20"/>
        </w:rPr>
        <w:t xml:space="preserve"> July)</w:t>
      </w:r>
      <w:r w:rsidRPr="59B75202">
        <w:rPr>
          <w:sz w:val="20"/>
          <w:szCs w:val="20"/>
        </w:rPr>
        <w:t>.</w:t>
      </w:r>
    </w:p>
    <w:p w14:paraId="424AE894" w14:textId="4BF1A6DD" w:rsidR="00F347CE" w:rsidRDefault="00206029" w:rsidP="00206029">
      <w:pPr>
        <w:jc w:val="both"/>
        <w:rPr>
          <w:sz w:val="20"/>
          <w:szCs w:val="20"/>
        </w:rPr>
      </w:pPr>
      <w:r w:rsidRPr="00206029">
        <w:rPr>
          <w:b/>
          <w:bCs/>
          <w:sz w:val="20"/>
          <w:szCs w:val="20"/>
        </w:rPr>
        <w:t xml:space="preserve">Note B </w:t>
      </w:r>
      <w:r w:rsidRPr="00206029">
        <w:rPr>
          <w:sz w:val="20"/>
          <w:szCs w:val="20"/>
        </w:rPr>
        <w:t>The fact that members may have sent in</w:t>
      </w:r>
      <w:r w:rsidR="00F347CE">
        <w:rPr>
          <w:sz w:val="20"/>
          <w:szCs w:val="20"/>
        </w:rPr>
        <w:t xml:space="preserve"> </w:t>
      </w:r>
      <w:r w:rsidRPr="00206029">
        <w:rPr>
          <w:sz w:val="20"/>
          <w:szCs w:val="20"/>
        </w:rPr>
        <w:t>completed proxy forms</w:t>
      </w:r>
      <w:r w:rsidR="002E3361">
        <w:rPr>
          <w:sz w:val="20"/>
          <w:szCs w:val="20"/>
        </w:rPr>
        <w:t xml:space="preserve"> or voted online,</w:t>
      </w:r>
      <w:r w:rsidRPr="00206029">
        <w:rPr>
          <w:sz w:val="20"/>
          <w:szCs w:val="20"/>
        </w:rPr>
        <w:t xml:space="preserve"> will not prevent them from attending, should they afterwards decide to</w:t>
      </w:r>
      <w:r w:rsidR="00F347CE">
        <w:rPr>
          <w:sz w:val="20"/>
          <w:szCs w:val="20"/>
        </w:rPr>
        <w:t xml:space="preserve"> </w:t>
      </w:r>
      <w:r w:rsidRPr="00206029">
        <w:rPr>
          <w:sz w:val="20"/>
          <w:szCs w:val="20"/>
        </w:rPr>
        <w:t>do so.</w:t>
      </w:r>
    </w:p>
    <w:p w14:paraId="4EC9487C" w14:textId="77777777" w:rsidR="00E93FE5" w:rsidRDefault="00E93FE5" w:rsidP="00206029">
      <w:pPr>
        <w:jc w:val="both"/>
        <w:rPr>
          <w:sz w:val="20"/>
          <w:szCs w:val="20"/>
        </w:rPr>
      </w:pPr>
    </w:p>
    <w:p w14:paraId="1AEEAB45" w14:textId="05EAD968" w:rsidR="00706CBA" w:rsidRPr="00706CBA" w:rsidRDefault="00706CBA" w:rsidP="00D44A01">
      <w:pPr>
        <w:jc w:val="center"/>
        <w:rPr>
          <w:b/>
          <w:sz w:val="20"/>
          <w:szCs w:val="20"/>
        </w:rPr>
      </w:pPr>
      <w:r w:rsidRPr="00706CBA">
        <w:rPr>
          <w:b/>
          <w:sz w:val="20"/>
          <w:szCs w:val="20"/>
        </w:rPr>
        <w:t xml:space="preserve">PLEASE </w:t>
      </w:r>
      <w:r w:rsidR="00BE66ED">
        <w:rPr>
          <w:b/>
          <w:sz w:val="20"/>
          <w:szCs w:val="20"/>
        </w:rPr>
        <w:t xml:space="preserve">EITHER </w:t>
      </w:r>
      <w:r w:rsidR="0010216D">
        <w:rPr>
          <w:b/>
          <w:sz w:val="20"/>
          <w:szCs w:val="20"/>
        </w:rPr>
        <w:t xml:space="preserve">FILL IN, </w:t>
      </w:r>
      <w:r w:rsidRPr="00706CBA">
        <w:rPr>
          <w:b/>
          <w:sz w:val="20"/>
          <w:szCs w:val="20"/>
        </w:rPr>
        <w:t>PRINT PAGES</w:t>
      </w:r>
      <w:r w:rsidR="0010216D">
        <w:rPr>
          <w:b/>
          <w:sz w:val="20"/>
          <w:szCs w:val="20"/>
        </w:rPr>
        <w:t>, SIGN</w:t>
      </w:r>
      <w:r w:rsidRPr="00706CBA">
        <w:rPr>
          <w:b/>
          <w:sz w:val="20"/>
          <w:szCs w:val="20"/>
        </w:rPr>
        <w:t xml:space="preserve"> </w:t>
      </w:r>
      <w:r w:rsidR="00EE50EC">
        <w:rPr>
          <w:b/>
          <w:sz w:val="20"/>
          <w:szCs w:val="20"/>
        </w:rPr>
        <w:t>AND</w:t>
      </w:r>
      <w:r w:rsidRPr="00706CBA">
        <w:rPr>
          <w:b/>
          <w:sz w:val="20"/>
          <w:szCs w:val="20"/>
        </w:rPr>
        <w:t xml:space="preserve"> </w:t>
      </w:r>
      <w:r w:rsidR="00A40636">
        <w:rPr>
          <w:b/>
          <w:sz w:val="20"/>
          <w:szCs w:val="20"/>
        </w:rPr>
        <w:t>SCAN</w:t>
      </w:r>
      <w:r w:rsidR="00D44A01">
        <w:rPr>
          <w:b/>
          <w:sz w:val="20"/>
          <w:szCs w:val="20"/>
        </w:rPr>
        <w:t xml:space="preserve"> </w:t>
      </w:r>
      <w:r w:rsidR="00721A4A">
        <w:rPr>
          <w:b/>
          <w:sz w:val="20"/>
          <w:szCs w:val="20"/>
        </w:rPr>
        <w:t xml:space="preserve">OR </w:t>
      </w:r>
      <w:r w:rsidR="00EE50EC">
        <w:rPr>
          <w:b/>
          <w:sz w:val="20"/>
          <w:szCs w:val="20"/>
        </w:rPr>
        <w:t>FILL IN, ELECTRONICALLY SIGN</w:t>
      </w:r>
      <w:r w:rsidR="00721A4A">
        <w:rPr>
          <w:b/>
          <w:sz w:val="20"/>
          <w:szCs w:val="20"/>
        </w:rPr>
        <w:t xml:space="preserve"> AND EMAIL TO </w:t>
      </w:r>
      <w:hyperlink r:id="rId20" w:history="1">
        <w:r w:rsidR="00E82DD7" w:rsidRPr="006314AA">
          <w:rPr>
            <w:rStyle w:val="Hyperlink"/>
            <w:b/>
            <w:sz w:val="20"/>
            <w:szCs w:val="20"/>
          </w:rPr>
          <w:t>info@the-ies.org</w:t>
        </w:r>
      </w:hyperlink>
      <w:r w:rsidRPr="00706CBA">
        <w:rPr>
          <w:b/>
          <w:sz w:val="20"/>
          <w:szCs w:val="20"/>
        </w:rPr>
        <w:t>.</w:t>
      </w:r>
      <w:r w:rsidR="00E82DD7">
        <w:rPr>
          <w:b/>
          <w:sz w:val="20"/>
          <w:szCs w:val="20"/>
        </w:rPr>
        <w:t xml:space="preserve"> </w:t>
      </w:r>
      <w:r w:rsidR="00D44A01">
        <w:rPr>
          <w:b/>
          <w:sz w:val="20"/>
          <w:szCs w:val="20"/>
        </w:rPr>
        <w:t>DUE TO THE CLOSURE OF THE OFFICE DUE TO THE COVID-19 PANDEMIC, WE CANNOT ACCEPT POSTAL VOTES.</w:t>
      </w:r>
    </w:p>
    <w:sectPr w:rsidR="00706CBA" w:rsidRPr="00706CBA" w:rsidSect="0098293A">
      <w:headerReference w:type="default" r:id="rId21"/>
      <w:footerReference w:type="default" r:id="rId22"/>
      <w:type w:val="continuous"/>
      <w:pgSz w:w="11906" w:h="16838"/>
      <w:pgMar w:top="2269" w:right="849" w:bottom="709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543E4" w14:textId="77777777" w:rsidR="006E55B5" w:rsidRDefault="006E55B5" w:rsidP="00696DC9">
      <w:r>
        <w:separator/>
      </w:r>
    </w:p>
  </w:endnote>
  <w:endnote w:type="continuationSeparator" w:id="0">
    <w:p w14:paraId="5E1FBAD8" w14:textId="77777777" w:rsidR="006E55B5" w:rsidRDefault="006E55B5" w:rsidP="00696DC9">
      <w:r>
        <w:continuationSeparator/>
      </w:r>
    </w:p>
  </w:endnote>
  <w:endnote w:type="continuationNotice" w:id="1">
    <w:p w14:paraId="4A560744" w14:textId="77777777" w:rsidR="006E55B5" w:rsidRDefault="006E5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0227" w14:textId="77777777" w:rsidR="00A22B46" w:rsidRDefault="00A22B46">
    <w:pPr>
      <w:pStyle w:val="Footer"/>
      <w:jc w:val="center"/>
    </w:pPr>
  </w:p>
  <w:p w14:paraId="14177D18" w14:textId="3B88D0AB" w:rsidR="00266055" w:rsidRDefault="001A70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23B">
      <w:rPr>
        <w:noProof/>
      </w:rPr>
      <w:t>2</w:t>
    </w:r>
    <w:r>
      <w:rPr>
        <w:noProof/>
      </w:rPr>
      <w:fldChar w:fldCharType="end"/>
    </w:r>
  </w:p>
  <w:p w14:paraId="6426BCE9" w14:textId="77777777" w:rsidR="00266055" w:rsidRDefault="0026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4374" w14:textId="77777777" w:rsidR="006E55B5" w:rsidRDefault="006E55B5" w:rsidP="00696DC9">
      <w:r>
        <w:separator/>
      </w:r>
    </w:p>
  </w:footnote>
  <w:footnote w:type="continuationSeparator" w:id="0">
    <w:p w14:paraId="32AB6E83" w14:textId="77777777" w:rsidR="006E55B5" w:rsidRDefault="006E55B5" w:rsidP="00696DC9">
      <w:r>
        <w:continuationSeparator/>
      </w:r>
    </w:p>
  </w:footnote>
  <w:footnote w:type="continuationNotice" w:id="1">
    <w:p w14:paraId="2F8042BA" w14:textId="77777777" w:rsidR="006E55B5" w:rsidRDefault="006E5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68674" w14:textId="77777777" w:rsidR="00266055" w:rsidRDefault="0031060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681A77" wp14:editId="10CC0187">
              <wp:simplePos x="0" y="0"/>
              <wp:positionH relativeFrom="column">
                <wp:posOffset>-353695</wp:posOffset>
              </wp:positionH>
              <wp:positionV relativeFrom="paragraph">
                <wp:posOffset>-306705</wp:posOffset>
              </wp:positionV>
              <wp:extent cx="5485130" cy="1075055"/>
              <wp:effectExtent l="127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130" cy="1075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A0806" w14:textId="77777777" w:rsidR="00266055" w:rsidRPr="007B1A73" w:rsidRDefault="00266055" w:rsidP="006E0935">
                          <w:pPr>
                            <w:pStyle w:val="NoSpacing"/>
                            <w:rPr>
                              <w:color w:val="FFFFF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Institution of Environmental Sciences</w:t>
                          </w:r>
                        </w:p>
                        <w:p w14:paraId="15F291C5" w14:textId="027C26F8" w:rsidR="00266055" w:rsidRPr="007B1A73" w:rsidRDefault="0031060F" w:rsidP="006E0935">
                          <w:pPr>
                            <w:pStyle w:val="NoSpacing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>AGM Papers 20</w:t>
                          </w:r>
                          <w:r w:rsidR="00A646E5">
                            <w:rPr>
                              <w:color w:val="FFFFFF"/>
                              <w:sz w:val="36"/>
                              <w:szCs w:val="3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81A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85pt;margin-top:-24.15pt;width:431.9pt;height:8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" filled="f" stroked="f">
              <v:textbox>
                <w:txbxContent>
                  <w:p w14:paraId="215A0806" w14:textId="77777777" w:rsidR="00266055" w:rsidRPr="007B1A73" w:rsidRDefault="00266055" w:rsidP="006E0935">
                    <w:pPr>
                      <w:pStyle w:val="NoSpacing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Institution of Environmental Sciences</w:t>
                    </w:r>
                  </w:p>
                  <w:p w14:paraId="15F291C5" w14:textId="027C26F8" w:rsidR="00266055" w:rsidRPr="007B1A73" w:rsidRDefault="0031060F" w:rsidP="006E0935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color w:val="FFFFFF"/>
                        <w:sz w:val="36"/>
                        <w:szCs w:val="36"/>
                      </w:rPr>
                      <w:t>AGM Papers 20</w:t>
                    </w:r>
                    <w:r w:rsidR="00A646E5">
                      <w:rPr>
                        <w:color w:val="FFFFFF"/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26605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D6357A7" wp14:editId="6726AA09">
          <wp:simplePos x="0" y="0"/>
          <wp:positionH relativeFrom="column">
            <wp:posOffset>6093460</wp:posOffset>
          </wp:positionH>
          <wp:positionV relativeFrom="paragraph">
            <wp:posOffset>-173355</wp:posOffset>
          </wp:positionV>
          <wp:extent cx="661670" cy="819150"/>
          <wp:effectExtent l="19050" t="0" r="5080" b="0"/>
          <wp:wrapNone/>
          <wp:docPr id="9" name="Picture 9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60B96" wp14:editId="6D075E0B">
              <wp:simplePos x="0" y="0"/>
              <wp:positionH relativeFrom="column">
                <wp:posOffset>-583565</wp:posOffset>
              </wp:positionH>
              <wp:positionV relativeFrom="paragraph">
                <wp:posOffset>-442595</wp:posOffset>
              </wp:positionV>
              <wp:extent cx="7696200" cy="1330325"/>
              <wp:effectExtent l="9525" t="6985" r="9525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6200" cy="13303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5F4EDF8">
            <v:rect id="Rectangle 2" style="position:absolute;margin-left:-45.95pt;margin-top:-34.85pt;width:606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" strokecolor="#bfbfbf" w14:anchorId="38636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A5C"/>
    <w:multiLevelType w:val="hybridMultilevel"/>
    <w:tmpl w:val="FD1CC274"/>
    <w:lvl w:ilvl="0" w:tplc="897285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61C"/>
    <w:multiLevelType w:val="hybridMultilevel"/>
    <w:tmpl w:val="A54833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24217"/>
    <w:multiLevelType w:val="hybridMultilevel"/>
    <w:tmpl w:val="0BD08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C42C1"/>
    <w:multiLevelType w:val="hybridMultilevel"/>
    <w:tmpl w:val="5D84E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D18C2"/>
    <w:multiLevelType w:val="hybridMultilevel"/>
    <w:tmpl w:val="FFB8D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6436A"/>
    <w:multiLevelType w:val="hybridMultilevel"/>
    <w:tmpl w:val="0D38A126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360CE"/>
    <w:multiLevelType w:val="hybridMultilevel"/>
    <w:tmpl w:val="32DC786A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05836"/>
    <w:multiLevelType w:val="hybridMultilevel"/>
    <w:tmpl w:val="C308A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D245F"/>
    <w:multiLevelType w:val="hybridMultilevel"/>
    <w:tmpl w:val="03E263D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34FC7"/>
    <w:multiLevelType w:val="hybridMultilevel"/>
    <w:tmpl w:val="6710651C"/>
    <w:lvl w:ilvl="0" w:tplc="45AE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3427"/>
    <w:multiLevelType w:val="hybridMultilevel"/>
    <w:tmpl w:val="1E22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5A0A"/>
    <w:multiLevelType w:val="hybridMultilevel"/>
    <w:tmpl w:val="F8F8C2F8"/>
    <w:lvl w:ilvl="0" w:tplc="897285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7C6C13"/>
    <w:multiLevelType w:val="hybridMultilevel"/>
    <w:tmpl w:val="C4D2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E4A72"/>
    <w:multiLevelType w:val="hybridMultilevel"/>
    <w:tmpl w:val="94D0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667B"/>
    <w:multiLevelType w:val="hybridMultilevel"/>
    <w:tmpl w:val="FA4012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A753E"/>
    <w:multiLevelType w:val="hybridMultilevel"/>
    <w:tmpl w:val="5042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C3"/>
    <w:rsid w:val="000027A4"/>
    <w:rsid w:val="0000721C"/>
    <w:rsid w:val="00012FA7"/>
    <w:rsid w:val="00022ABF"/>
    <w:rsid w:val="0002348C"/>
    <w:rsid w:val="00024D54"/>
    <w:rsid w:val="000252EC"/>
    <w:rsid w:val="00026AFF"/>
    <w:rsid w:val="000316D9"/>
    <w:rsid w:val="0003456F"/>
    <w:rsid w:val="00035708"/>
    <w:rsid w:val="00041E8F"/>
    <w:rsid w:val="000626FA"/>
    <w:rsid w:val="00064DB4"/>
    <w:rsid w:val="0006785F"/>
    <w:rsid w:val="00080DF1"/>
    <w:rsid w:val="00081345"/>
    <w:rsid w:val="0008240A"/>
    <w:rsid w:val="00083C87"/>
    <w:rsid w:val="0008630E"/>
    <w:rsid w:val="000A06EC"/>
    <w:rsid w:val="000A7BB1"/>
    <w:rsid w:val="000B2DB2"/>
    <w:rsid w:val="000B2EC5"/>
    <w:rsid w:val="000B5ABE"/>
    <w:rsid w:val="000C45F0"/>
    <w:rsid w:val="000D4664"/>
    <w:rsid w:val="000E3165"/>
    <w:rsid w:val="000E3776"/>
    <w:rsid w:val="000F4E28"/>
    <w:rsid w:val="00101385"/>
    <w:rsid w:val="0010216D"/>
    <w:rsid w:val="0010474A"/>
    <w:rsid w:val="0011323A"/>
    <w:rsid w:val="0011593F"/>
    <w:rsid w:val="001245C7"/>
    <w:rsid w:val="001301D2"/>
    <w:rsid w:val="001358A0"/>
    <w:rsid w:val="0015701F"/>
    <w:rsid w:val="0016096B"/>
    <w:rsid w:val="00162D39"/>
    <w:rsid w:val="00164234"/>
    <w:rsid w:val="00165648"/>
    <w:rsid w:val="00171601"/>
    <w:rsid w:val="00183B50"/>
    <w:rsid w:val="00185082"/>
    <w:rsid w:val="0018653C"/>
    <w:rsid w:val="00187A43"/>
    <w:rsid w:val="00190003"/>
    <w:rsid w:val="00197478"/>
    <w:rsid w:val="001A27F0"/>
    <w:rsid w:val="001A7073"/>
    <w:rsid w:val="001B1955"/>
    <w:rsid w:val="001B2322"/>
    <w:rsid w:val="001B6E91"/>
    <w:rsid w:val="001C2DE5"/>
    <w:rsid w:val="001C32F4"/>
    <w:rsid w:val="001C3C56"/>
    <w:rsid w:val="001C3D0D"/>
    <w:rsid w:val="001D0295"/>
    <w:rsid w:val="001D5263"/>
    <w:rsid w:val="001D6123"/>
    <w:rsid w:val="001E5C9F"/>
    <w:rsid w:val="00206029"/>
    <w:rsid w:val="00213343"/>
    <w:rsid w:val="002149B7"/>
    <w:rsid w:val="00222B65"/>
    <w:rsid w:val="00246171"/>
    <w:rsid w:val="002535A3"/>
    <w:rsid w:val="00260E5A"/>
    <w:rsid w:val="0026394E"/>
    <w:rsid w:val="00266055"/>
    <w:rsid w:val="00275CC4"/>
    <w:rsid w:val="0028411C"/>
    <w:rsid w:val="00297DC8"/>
    <w:rsid w:val="002A19C8"/>
    <w:rsid w:val="002C05FA"/>
    <w:rsid w:val="002C3335"/>
    <w:rsid w:val="002C5EB7"/>
    <w:rsid w:val="002C712A"/>
    <w:rsid w:val="002E3361"/>
    <w:rsid w:val="002F5CEB"/>
    <w:rsid w:val="00306CDB"/>
    <w:rsid w:val="0031060F"/>
    <w:rsid w:val="00320671"/>
    <w:rsid w:val="003211FF"/>
    <w:rsid w:val="0032374F"/>
    <w:rsid w:val="003261E5"/>
    <w:rsid w:val="0032729B"/>
    <w:rsid w:val="00330D85"/>
    <w:rsid w:val="003537A5"/>
    <w:rsid w:val="00355D83"/>
    <w:rsid w:val="00360E2F"/>
    <w:rsid w:val="003756A2"/>
    <w:rsid w:val="00380CC5"/>
    <w:rsid w:val="0038190A"/>
    <w:rsid w:val="0038630E"/>
    <w:rsid w:val="00394E99"/>
    <w:rsid w:val="003950EE"/>
    <w:rsid w:val="003A608C"/>
    <w:rsid w:val="003B2675"/>
    <w:rsid w:val="003C15A5"/>
    <w:rsid w:val="003D1918"/>
    <w:rsid w:val="003D5186"/>
    <w:rsid w:val="003D6CFB"/>
    <w:rsid w:val="003F197F"/>
    <w:rsid w:val="003F3BE6"/>
    <w:rsid w:val="003F4979"/>
    <w:rsid w:val="003F7888"/>
    <w:rsid w:val="00410F47"/>
    <w:rsid w:val="00410FCF"/>
    <w:rsid w:val="00414434"/>
    <w:rsid w:val="00414621"/>
    <w:rsid w:val="004243AB"/>
    <w:rsid w:val="00426830"/>
    <w:rsid w:val="004347C5"/>
    <w:rsid w:val="00435FE3"/>
    <w:rsid w:val="00441C87"/>
    <w:rsid w:val="00446AC6"/>
    <w:rsid w:val="00446EB6"/>
    <w:rsid w:val="00453D0F"/>
    <w:rsid w:val="00453E7E"/>
    <w:rsid w:val="00461090"/>
    <w:rsid w:val="00462F9D"/>
    <w:rsid w:val="00476EBB"/>
    <w:rsid w:val="0049336C"/>
    <w:rsid w:val="004A64EF"/>
    <w:rsid w:val="004B1A7D"/>
    <w:rsid w:val="004B4CFB"/>
    <w:rsid w:val="004C5A96"/>
    <w:rsid w:val="004D1D85"/>
    <w:rsid w:val="004E0395"/>
    <w:rsid w:val="004E1441"/>
    <w:rsid w:val="004E7166"/>
    <w:rsid w:val="004F0A38"/>
    <w:rsid w:val="004F58FB"/>
    <w:rsid w:val="004F747E"/>
    <w:rsid w:val="00504BBF"/>
    <w:rsid w:val="005062F1"/>
    <w:rsid w:val="00514890"/>
    <w:rsid w:val="00515804"/>
    <w:rsid w:val="0051761F"/>
    <w:rsid w:val="00535EE1"/>
    <w:rsid w:val="00547645"/>
    <w:rsid w:val="00547E4A"/>
    <w:rsid w:val="0055273E"/>
    <w:rsid w:val="0055521C"/>
    <w:rsid w:val="0056640D"/>
    <w:rsid w:val="00566C39"/>
    <w:rsid w:val="00570FE2"/>
    <w:rsid w:val="00594E2F"/>
    <w:rsid w:val="005A2858"/>
    <w:rsid w:val="005A771E"/>
    <w:rsid w:val="005B0BB6"/>
    <w:rsid w:val="005C573A"/>
    <w:rsid w:val="005C65E6"/>
    <w:rsid w:val="005D639A"/>
    <w:rsid w:val="005E2561"/>
    <w:rsid w:val="005E5152"/>
    <w:rsid w:val="005E62B3"/>
    <w:rsid w:val="005F2295"/>
    <w:rsid w:val="005F3214"/>
    <w:rsid w:val="005F4AD6"/>
    <w:rsid w:val="00602444"/>
    <w:rsid w:val="00603CFD"/>
    <w:rsid w:val="00616A53"/>
    <w:rsid w:val="006202CB"/>
    <w:rsid w:val="00620970"/>
    <w:rsid w:val="00631AA3"/>
    <w:rsid w:val="00635A7D"/>
    <w:rsid w:val="00636F53"/>
    <w:rsid w:val="00653DDD"/>
    <w:rsid w:val="00663F3D"/>
    <w:rsid w:val="006653FA"/>
    <w:rsid w:val="00667141"/>
    <w:rsid w:val="00676A4E"/>
    <w:rsid w:val="0068183E"/>
    <w:rsid w:val="00682F38"/>
    <w:rsid w:val="00694ABE"/>
    <w:rsid w:val="00696DC9"/>
    <w:rsid w:val="00697A6A"/>
    <w:rsid w:val="006A0D64"/>
    <w:rsid w:val="006B0A84"/>
    <w:rsid w:val="006B69B0"/>
    <w:rsid w:val="006B7CDE"/>
    <w:rsid w:val="006C5235"/>
    <w:rsid w:val="006E0935"/>
    <w:rsid w:val="006E3156"/>
    <w:rsid w:val="006E55B5"/>
    <w:rsid w:val="0070162F"/>
    <w:rsid w:val="00706CBA"/>
    <w:rsid w:val="00710BB4"/>
    <w:rsid w:val="0071145B"/>
    <w:rsid w:val="00712254"/>
    <w:rsid w:val="0072163B"/>
    <w:rsid w:val="00721A4A"/>
    <w:rsid w:val="00722DC0"/>
    <w:rsid w:val="007243A6"/>
    <w:rsid w:val="007344B0"/>
    <w:rsid w:val="00740C46"/>
    <w:rsid w:val="007441E8"/>
    <w:rsid w:val="00756573"/>
    <w:rsid w:val="00760696"/>
    <w:rsid w:val="00765FE9"/>
    <w:rsid w:val="0076754F"/>
    <w:rsid w:val="00790936"/>
    <w:rsid w:val="007932D1"/>
    <w:rsid w:val="00794514"/>
    <w:rsid w:val="007A5C94"/>
    <w:rsid w:val="007A622F"/>
    <w:rsid w:val="007A723D"/>
    <w:rsid w:val="007B3758"/>
    <w:rsid w:val="007B6006"/>
    <w:rsid w:val="007C031F"/>
    <w:rsid w:val="007C245A"/>
    <w:rsid w:val="007C5D10"/>
    <w:rsid w:val="007D0EBE"/>
    <w:rsid w:val="007D4462"/>
    <w:rsid w:val="007E5407"/>
    <w:rsid w:val="008017BD"/>
    <w:rsid w:val="0080494E"/>
    <w:rsid w:val="00815960"/>
    <w:rsid w:val="00817DFB"/>
    <w:rsid w:val="00822933"/>
    <w:rsid w:val="00830E18"/>
    <w:rsid w:val="00834324"/>
    <w:rsid w:val="008368BE"/>
    <w:rsid w:val="008466E3"/>
    <w:rsid w:val="00850BC4"/>
    <w:rsid w:val="0085383F"/>
    <w:rsid w:val="00861A1B"/>
    <w:rsid w:val="00886165"/>
    <w:rsid w:val="00892D6D"/>
    <w:rsid w:val="00895ADC"/>
    <w:rsid w:val="008A181A"/>
    <w:rsid w:val="008B2476"/>
    <w:rsid w:val="008C1E22"/>
    <w:rsid w:val="008C3FC7"/>
    <w:rsid w:val="008C53D1"/>
    <w:rsid w:val="008C5665"/>
    <w:rsid w:val="008C7081"/>
    <w:rsid w:val="008C7E2A"/>
    <w:rsid w:val="008D27B2"/>
    <w:rsid w:val="008D62C7"/>
    <w:rsid w:val="008D7599"/>
    <w:rsid w:val="008E54B6"/>
    <w:rsid w:val="008F020B"/>
    <w:rsid w:val="008F17FB"/>
    <w:rsid w:val="008F2075"/>
    <w:rsid w:val="008F22B1"/>
    <w:rsid w:val="008F4F30"/>
    <w:rsid w:val="00902351"/>
    <w:rsid w:val="00903C4D"/>
    <w:rsid w:val="00904B75"/>
    <w:rsid w:val="00910847"/>
    <w:rsid w:val="0091631E"/>
    <w:rsid w:val="009226F7"/>
    <w:rsid w:val="009238AB"/>
    <w:rsid w:val="00924965"/>
    <w:rsid w:val="0092526C"/>
    <w:rsid w:val="0093070A"/>
    <w:rsid w:val="00934475"/>
    <w:rsid w:val="00947267"/>
    <w:rsid w:val="00970263"/>
    <w:rsid w:val="009818E9"/>
    <w:rsid w:val="0098293A"/>
    <w:rsid w:val="00986B0C"/>
    <w:rsid w:val="00986F65"/>
    <w:rsid w:val="00987CC8"/>
    <w:rsid w:val="009A2391"/>
    <w:rsid w:val="009A5B06"/>
    <w:rsid w:val="009B2405"/>
    <w:rsid w:val="009B709D"/>
    <w:rsid w:val="009C0424"/>
    <w:rsid w:val="009C209A"/>
    <w:rsid w:val="009C70BB"/>
    <w:rsid w:val="009C7A50"/>
    <w:rsid w:val="009D25B8"/>
    <w:rsid w:val="009D5233"/>
    <w:rsid w:val="009E2F31"/>
    <w:rsid w:val="009F14AD"/>
    <w:rsid w:val="009F2A3B"/>
    <w:rsid w:val="009F57C2"/>
    <w:rsid w:val="00A006F3"/>
    <w:rsid w:val="00A047BD"/>
    <w:rsid w:val="00A06C14"/>
    <w:rsid w:val="00A07702"/>
    <w:rsid w:val="00A12637"/>
    <w:rsid w:val="00A22B46"/>
    <w:rsid w:val="00A302C1"/>
    <w:rsid w:val="00A30B5D"/>
    <w:rsid w:val="00A33D1C"/>
    <w:rsid w:val="00A4023B"/>
    <w:rsid w:val="00A403A7"/>
    <w:rsid w:val="00A40636"/>
    <w:rsid w:val="00A430DF"/>
    <w:rsid w:val="00A46091"/>
    <w:rsid w:val="00A638D2"/>
    <w:rsid w:val="00A639D8"/>
    <w:rsid w:val="00A640BF"/>
    <w:rsid w:val="00A646E5"/>
    <w:rsid w:val="00A66724"/>
    <w:rsid w:val="00A70FB4"/>
    <w:rsid w:val="00A71767"/>
    <w:rsid w:val="00A956DB"/>
    <w:rsid w:val="00A968FD"/>
    <w:rsid w:val="00AA3E87"/>
    <w:rsid w:val="00AA67F7"/>
    <w:rsid w:val="00AB6F20"/>
    <w:rsid w:val="00AC0C41"/>
    <w:rsid w:val="00AD2CDD"/>
    <w:rsid w:val="00AE4A9E"/>
    <w:rsid w:val="00AE7351"/>
    <w:rsid w:val="00AF1116"/>
    <w:rsid w:val="00AF2673"/>
    <w:rsid w:val="00AF457B"/>
    <w:rsid w:val="00AF5BCE"/>
    <w:rsid w:val="00AF78E6"/>
    <w:rsid w:val="00B02CC6"/>
    <w:rsid w:val="00B03DDB"/>
    <w:rsid w:val="00B15485"/>
    <w:rsid w:val="00B23E09"/>
    <w:rsid w:val="00B246F0"/>
    <w:rsid w:val="00B34B44"/>
    <w:rsid w:val="00B36588"/>
    <w:rsid w:val="00B3721C"/>
    <w:rsid w:val="00B42AC3"/>
    <w:rsid w:val="00B512C4"/>
    <w:rsid w:val="00B55461"/>
    <w:rsid w:val="00B56F0F"/>
    <w:rsid w:val="00B5767D"/>
    <w:rsid w:val="00B623AF"/>
    <w:rsid w:val="00B66FF5"/>
    <w:rsid w:val="00B85112"/>
    <w:rsid w:val="00B915D6"/>
    <w:rsid w:val="00B9501C"/>
    <w:rsid w:val="00BC1DE2"/>
    <w:rsid w:val="00BC5E08"/>
    <w:rsid w:val="00BE66ED"/>
    <w:rsid w:val="00BF3534"/>
    <w:rsid w:val="00BF400C"/>
    <w:rsid w:val="00C0160C"/>
    <w:rsid w:val="00C049F7"/>
    <w:rsid w:val="00C06F4D"/>
    <w:rsid w:val="00C17E73"/>
    <w:rsid w:val="00C27433"/>
    <w:rsid w:val="00C4276F"/>
    <w:rsid w:val="00C438DE"/>
    <w:rsid w:val="00C440B5"/>
    <w:rsid w:val="00C50AB2"/>
    <w:rsid w:val="00C523C5"/>
    <w:rsid w:val="00C64063"/>
    <w:rsid w:val="00C80E5C"/>
    <w:rsid w:val="00C9060E"/>
    <w:rsid w:val="00CA1550"/>
    <w:rsid w:val="00CA18E5"/>
    <w:rsid w:val="00CA3326"/>
    <w:rsid w:val="00CA5384"/>
    <w:rsid w:val="00CA7A5B"/>
    <w:rsid w:val="00CB41B1"/>
    <w:rsid w:val="00CB41DE"/>
    <w:rsid w:val="00CD3C59"/>
    <w:rsid w:val="00CF3D0C"/>
    <w:rsid w:val="00CF3DC9"/>
    <w:rsid w:val="00CF4D33"/>
    <w:rsid w:val="00D05E34"/>
    <w:rsid w:val="00D11EF7"/>
    <w:rsid w:val="00D129FF"/>
    <w:rsid w:val="00D173B9"/>
    <w:rsid w:val="00D22999"/>
    <w:rsid w:val="00D23211"/>
    <w:rsid w:val="00D44A01"/>
    <w:rsid w:val="00D508B1"/>
    <w:rsid w:val="00D5268E"/>
    <w:rsid w:val="00D543A8"/>
    <w:rsid w:val="00D620AE"/>
    <w:rsid w:val="00D90BF3"/>
    <w:rsid w:val="00D9387E"/>
    <w:rsid w:val="00DA070E"/>
    <w:rsid w:val="00DA203D"/>
    <w:rsid w:val="00DC20AF"/>
    <w:rsid w:val="00DC3AEC"/>
    <w:rsid w:val="00DC4D0E"/>
    <w:rsid w:val="00DC65EC"/>
    <w:rsid w:val="00DD1ACA"/>
    <w:rsid w:val="00DE769D"/>
    <w:rsid w:val="00DE7853"/>
    <w:rsid w:val="00E1125C"/>
    <w:rsid w:val="00E16566"/>
    <w:rsid w:val="00E21C42"/>
    <w:rsid w:val="00E23A90"/>
    <w:rsid w:val="00E24DB0"/>
    <w:rsid w:val="00E403B2"/>
    <w:rsid w:val="00E434FE"/>
    <w:rsid w:val="00E45065"/>
    <w:rsid w:val="00E565F6"/>
    <w:rsid w:val="00E60A3A"/>
    <w:rsid w:val="00E64F2C"/>
    <w:rsid w:val="00E72160"/>
    <w:rsid w:val="00E73598"/>
    <w:rsid w:val="00E81EAA"/>
    <w:rsid w:val="00E82DD7"/>
    <w:rsid w:val="00E83AC5"/>
    <w:rsid w:val="00E93FE5"/>
    <w:rsid w:val="00EA1394"/>
    <w:rsid w:val="00EA13F6"/>
    <w:rsid w:val="00EA1F83"/>
    <w:rsid w:val="00EB0A27"/>
    <w:rsid w:val="00EB5D9B"/>
    <w:rsid w:val="00EB63B8"/>
    <w:rsid w:val="00EC0E65"/>
    <w:rsid w:val="00EC4C11"/>
    <w:rsid w:val="00ED48E5"/>
    <w:rsid w:val="00ED63EC"/>
    <w:rsid w:val="00EE50EC"/>
    <w:rsid w:val="00EF6B4A"/>
    <w:rsid w:val="00EF6F00"/>
    <w:rsid w:val="00F01748"/>
    <w:rsid w:val="00F01CAB"/>
    <w:rsid w:val="00F021EF"/>
    <w:rsid w:val="00F062E9"/>
    <w:rsid w:val="00F12BD2"/>
    <w:rsid w:val="00F14FF2"/>
    <w:rsid w:val="00F1621F"/>
    <w:rsid w:val="00F272E1"/>
    <w:rsid w:val="00F31725"/>
    <w:rsid w:val="00F347CE"/>
    <w:rsid w:val="00F42B31"/>
    <w:rsid w:val="00F44898"/>
    <w:rsid w:val="00F57D67"/>
    <w:rsid w:val="00F64759"/>
    <w:rsid w:val="00F84AC8"/>
    <w:rsid w:val="00F87267"/>
    <w:rsid w:val="00F97199"/>
    <w:rsid w:val="00FA06B5"/>
    <w:rsid w:val="00FA3EFF"/>
    <w:rsid w:val="00FB4D46"/>
    <w:rsid w:val="00FB650F"/>
    <w:rsid w:val="00FC1BC8"/>
    <w:rsid w:val="00FD312E"/>
    <w:rsid w:val="00FD3B7A"/>
    <w:rsid w:val="00FD5886"/>
    <w:rsid w:val="00FD5F8D"/>
    <w:rsid w:val="00FE315E"/>
    <w:rsid w:val="00FE5DE4"/>
    <w:rsid w:val="00FF54D3"/>
    <w:rsid w:val="00FF62A9"/>
    <w:rsid w:val="028B77B2"/>
    <w:rsid w:val="0906DD11"/>
    <w:rsid w:val="0E0E46A6"/>
    <w:rsid w:val="120FE302"/>
    <w:rsid w:val="2850277F"/>
    <w:rsid w:val="2D823605"/>
    <w:rsid w:val="339A9E67"/>
    <w:rsid w:val="387F6E4F"/>
    <w:rsid w:val="3BC663E0"/>
    <w:rsid w:val="3C590CC6"/>
    <w:rsid w:val="4097712F"/>
    <w:rsid w:val="41D64411"/>
    <w:rsid w:val="4716AF19"/>
    <w:rsid w:val="54191A09"/>
    <w:rsid w:val="59B75202"/>
    <w:rsid w:val="62275E38"/>
    <w:rsid w:val="6ACDD27A"/>
    <w:rsid w:val="6E5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FA12F"/>
  <w15:docId w15:val="{03640CC3-8007-408E-AE38-EA4CDF3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5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6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2060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029"/>
    <w:rPr>
      <w:rFonts w:ascii="Arial" w:eastAsia="Times New Roman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20602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CE"/>
    <w:pPr>
      <w:widowControl/>
      <w:overflowPunct/>
      <w:autoSpaceDE/>
      <w:autoSpaceDN/>
      <w:adjustRightInd/>
      <w:textAlignment w:val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CE"/>
    <w:rPr>
      <w:rFonts w:ascii="Arial" w:eastAsia="Times New Roman" w:hAnsi="Arial"/>
      <w:b/>
      <w:bCs/>
      <w:lang w:eastAsia="en-US"/>
    </w:rPr>
  </w:style>
  <w:style w:type="paragraph" w:customStyle="1" w:styleId="RGSNormalStyle">
    <w:name w:val="RGS Normal Style"/>
    <w:basedOn w:val="Normal"/>
    <w:rsid w:val="00EA13F6"/>
    <w:rPr>
      <w:rFonts w:ascii="Helvetica" w:eastAsia="Times New Roman" w:hAnsi="Helvetica"/>
      <w:szCs w:val="20"/>
    </w:rPr>
  </w:style>
  <w:style w:type="paragraph" w:styleId="NoSpacing">
    <w:name w:val="No Spacing"/>
    <w:uiPriority w:val="1"/>
    <w:qFormat/>
    <w:rsid w:val="00260E5A"/>
    <w:rPr>
      <w:sz w:val="22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22933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2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C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C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16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-ies.org/members" TargetMode="External"/><Relationship Id="rId18" Type="http://schemas.openxmlformats.org/officeDocument/2006/relationships/hyperlink" Target="https://www.the-ies.org/memb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he-ies.org/sites/default/files/documents/ies_accounts_2018-19.pdf" TargetMode="External"/><Relationship Id="rId17" Type="http://schemas.openxmlformats.org/officeDocument/2006/relationships/hyperlink" Target="http://www.the-ie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the-ies.org" TargetMode="External"/><Relationship Id="rId20" Type="http://schemas.openxmlformats.org/officeDocument/2006/relationships/hyperlink" Target="mailto:info@the-ie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he-ies.org/sites/default/files/documents/members-seeking-election-2020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-ies.org/sites/default/files/documents/council_nomination_form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ACDA8EA67E743BAC11E656682A7F9" ma:contentTypeVersion="12" ma:contentTypeDescription="Create a new document." ma:contentTypeScope="" ma:versionID="077c23979e8bf92b682da97737fba646">
  <xsd:schema xmlns:xsd="http://www.w3.org/2001/XMLSchema" xmlns:xs="http://www.w3.org/2001/XMLSchema" xmlns:p="http://schemas.microsoft.com/office/2006/metadata/properties" xmlns:ns2="f113a436-d327-4268-9749-78455719f184" xmlns:ns3="9301e0f2-eebd-4210-b713-a4d019014ddc" targetNamespace="http://schemas.microsoft.com/office/2006/metadata/properties" ma:root="true" ma:fieldsID="01b44c97246e2102939ec189c2043184" ns2:_="" ns3:_="">
    <xsd:import namespace="f113a436-d327-4268-9749-78455719f184"/>
    <xsd:import namespace="9301e0f2-eebd-4210-b713-a4d019014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3a436-d327-4268-9749-78455719f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e0f2-eebd-4210-b713-a4d019014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02784-AFD4-47DF-A166-16A34662F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88549-5531-475B-8FCE-5DD92439D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44DB3-C7BC-4287-990E-CF644D84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3a436-d327-4268-9749-78455719f184"/>
    <ds:schemaRef ds:uri="9301e0f2-eebd-4210-b713-a4d01901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EF7AE-6C32-4CF6-B24D-874A6CC6A3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1023</Words>
  <Characters>6501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</dc:creator>
  <cp:keywords/>
  <cp:lastModifiedBy>Adam Donnan</cp:lastModifiedBy>
  <cp:revision>93</cp:revision>
  <cp:lastPrinted>2018-03-23T00:29:00Z</cp:lastPrinted>
  <dcterms:created xsi:type="dcterms:W3CDTF">2019-03-21T23:18:00Z</dcterms:created>
  <dcterms:modified xsi:type="dcterms:W3CDTF">2020-06-22T13:54:00Z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0x010100C6EACDA8EA67E743BAC11E656682A7F9</vt:lpwstr>
  </property>
</Properties>
</file>